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E2B1A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86D31">
        <w:rPr>
          <w:rFonts w:eastAsia="Times New Roman" w:cs="Times New Roman"/>
          <w:b/>
          <w:szCs w:val="28"/>
          <w:lang w:eastAsia="ru-RU"/>
        </w:rPr>
        <w:t>МІНІСТЕРСТВО ОСВІТИ І НАУКИ УКРАЇНИ</w:t>
      </w:r>
    </w:p>
    <w:p w14:paraId="4FA8780F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86D31">
        <w:rPr>
          <w:rFonts w:eastAsia="Times New Roman" w:cs="Times New Roman"/>
          <w:b/>
          <w:szCs w:val="28"/>
          <w:lang w:eastAsia="ru-RU"/>
        </w:rPr>
        <w:t>ДВНЗ «ПРИКАРПАТСЬКИЙ НАЦІОНАЛЬНИЙ УНІВЕРСИТЕТ</w:t>
      </w:r>
    </w:p>
    <w:p w14:paraId="0D12BBC8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86D31">
        <w:rPr>
          <w:rFonts w:eastAsia="Times New Roman" w:cs="Times New Roman"/>
          <w:b/>
          <w:szCs w:val="28"/>
          <w:lang w:eastAsia="ru-RU"/>
        </w:rPr>
        <w:t xml:space="preserve"> ІМЕНІ ВАСИЛЯ СТЕФАНИКА»</w:t>
      </w:r>
    </w:p>
    <w:p w14:paraId="22BAA373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D1D4AAA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17C65E6F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302199C6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1415056B" w14:textId="6D099E08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86D31">
        <w:rPr>
          <w:rFonts w:eastAsia="Times New Roman" w:cs="Times New Roman"/>
          <w:szCs w:val="28"/>
          <w:u w:val="single"/>
          <w:lang w:eastAsia="ru-RU"/>
        </w:rPr>
        <w:t>Факультет</w:t>
      </w:r>
      <w:r w:rsidRPr="00E86D31">
        <w:rPr>
          <w:rFonts w:eastAsia="Times New Roman" w:cs="Times New Roman"/>
          <w:szCs w:val="28"/>
          <w:lang w:eastAsia="ru-RU"/>
        </w:rPr>
        <w:t>/інститут</w:t>
      </w:r>
      <w:r w:rsidRPr="00E86D31">
        <w:rPr>
          <w:rFonts w:eastAsia="Times New Roman" w:cs="Times New Roman"/>
          <w:b/>
          <w:szCs w:val="28"/>
          <w:lang w:eastAsia="ru-RU"/>
        </w:rPr>
        <w:t xml:space="preserve"> </w:t>
      </w:r>
      <w:r w:rsidR="00837037" w:rsidRPr="00E86D31">
        <w:rPr>
          <w:rFonts w:eastAsia="Times New Roman" w:cs="Times New Roman"/>
          <w:b/>
          <w:szCs w:val="28"/>
          <w:u w:val="single"/>
          <w:lang w:eastAsia="ru-RU"/>
        </w:rPr>
        <w:t>економічний</w:t>
      </w:r>
    </w:p>
    <w:p w14:paraId="057D8E1A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3CC11FB6" w14:textId="75950D0B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6D31">
        <w:rPr>
          <w:rFonts w:eastAsia="Times New Roman" w:cs="Times New Roman"/>
          <w:szCs w:val="28"/>
          <w:lang w:eastAsia="ru-RU"/>
        </w:rPr>
        <w:t xml:space="preserve">Кафедра </w:t>
      </w:r>
      <w:r w:rsidR="00837037" w:rsidRPr="00E86D31">
        <w:rPr>
          <w:rFonts w:eastAsia="Times New Roman" w:cs="Times New Roman"/>
          <w:szCs w:val="28"/>
          <w:u w:val="single"/>
          <w:lang w:eastAsia="ru-RU"/>
        </w:rPr>
        <w:t>теоретичної і прикладної економіки</w:t>
      </w:r>
    </w:p>
    <w:p w14:paraId="57EA5FA9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5564A85D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119BED0D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86D31">
        <w:rPr>
          <w:rFonts w:eastAsia="Times New Roman" w:cs="Times New Roman"/>
          <w:b/>
          <w:szCs w:val="28"/>
          <w:lang w:eastAsia="ru-RU"/>
        </w:rPr>
        <w:t>СИЛАБУС НАВЧАЛЬНОЇ ДИСЦИПЛІНИ</w:t>
      </w:r>
    </w:p>
    <w:p w14:paraId="25E1C977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1FAA77B" w14:textId="3E0E4046" w:rsidR="00605AE9" w:rsidRPr="00E86D31" w:rsidRDefault="006F6CEC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E86D31">
        <w:rPr>
          <w:rFonts w:eastAsia="Times New Roman" w:cs="Times New Roman"/>
          <w:b/>
          <w:szCs w:val="28"/>
          <w:u w:val="single"/>
          <w:lang w:eastAsia="ru-RU"/>
        </w:rPr>
        <w:t>Економі</w:t>
      </w:r>
      <w:r w:rsidR="00307DA9">
        <w:rPr>
          <w:rFonts w:eastAsia="Times New Roman" w:cs="Times New Roman"/>
          <w:b/>
          <w:szCs w:val="28"/>
          <w:u w:val="single"/>
          <w:lang w:eastAsia="ru-RU"/>
        </w:rPr>
        <w:t>ка</w:t>
      </w:r>
    </w:p>
    <w:p w14:paraId="67F7FDEF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14:paraId="06B27B13" w14:textId="77777777" w:rsidR="00132196" w:rsidRPr="00132196" w:rsidRDefault="00605AE9" w:rsidP="00132196">
      <w:pPr>
        <w:pStyle w:val="1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132196">
        <w:rPr>
          <w:rFonts w:cs="Times New Roman"/>
          <w:sz w:val="28"/>
          <w:szCs w:val="28"/>
          <w:lang w:eastAsia="ru-RU"/>
        </w:rPr>
        <w:t xml:space="preserve">                </w:t>
      </w:r>
      <w:r w:rsidR="00132196" w:rsidRPr="00132196">
        <w:rPr>
          <w:b/>
          <w:bCs/>
          <w:sz w:val="28"/>
          <w:szCs w:val="28"/>
        </w:rPr>
        <w:t>«</w:t>
      </w:r>
      <w:r w:rsidR="00132196" w:rsidRPr="00132196">
        <w:rPr>
          <w:b/>
          <w:bCs/>
          <w:sz w:val="28"/>
          <w:szCs w:val="28"/>
          <w:u w:val="single"/>
        </w:rPr>
        <w:t>Середня освіта (Географія)</w:t>
      </w:r>
      <w:r w:rsidR="00132196" w:rsidRPr="00132196">
        <w:rPr>
          <w:b/>
          <w:bCs/>
          <w:sz w:val="28"/>
          <w:szCs w:val="28"/>
        </w:rPr>
        <w:t>»</w:t>
      </w:r>
    </w:p>
    <w:p w14:paraId="082849FE" w14:textId="77777777" w:rsidR="00132196" w:rsidRPr="00132196" w:rsidRDefault="00132196" w:rsidP="00132196">
      <w:pPr>
        <w:pStyle w:val="1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132196">
        <w:rPr>
          <w:b/>
          <w:bCs/>
          <w:sz w:val="28"/>
          <w:szCs w:val="28"/>
        </w:rPr>
        <w:t xml:space="preserve">за спеціальністю </w:t>
      </w:r>
      <w:r w:rsidRPr="00132196">
        <w:rPr>
          <w:b/>
          <w:bCs/>
          <w:sz w:val="28"/>
          <w:szCs w:val="28"/>
          <w:u w:val="single"/>
        </w:rPr>
        <w:t>014 Середня освіта (Географія)</w:t>
      </w:r>
      <w:r w:rsidRPr="00132196">
        <w:rPr>
          <w:b/>
          <w:bCs/>
          <w:sz w:val="28"/>
          <w:szCs w:val="28"/>
          <w:u w:val="single"/>
        </w:rPr>
        <w:br/>
      </w:r>
      <w:r w:rsidRPr="00132196">
        <w:rPr>
          <w:b/>
          <w:bCs/>
          <w:sz w:val="28"/>
          <w:szCs w:val="28"/>
        </w:rPr>
        <w:t xml:space="preserve">галузі знань </w:t>
      </w:r>
      <w:r w:rsidRPr="00132196">
        <w:rPr>
          <w:b/>
          <w:bCs/>
          <w:sz w:val="28"/>
          <w:szCs w:val="28"/>
          <w:u w:val="single"/>
        </w:rPr>
        <w:t>01 Освіта/Педагогіка</w:t>
      </w:r>
    </w:p>
    <w:p w14:paraId="0CAB50B2" w14:textId="77777777" w:rsidR="00132196" w:rsidRPr="00132196" w:rsidRDefault="00132196" w:rsidP="00132196">
      <w:pPr>
        <w:rPr>
          <w:szCs w:val="28"/>
          <w:lang w:val="x-none"/>
        </w:rPr>
      </w:pPr>
    </w:p>
    <w:p w14:paraId="247AC199" w14:textId="195C5841" w:rsidR="00605AE9" w:rsidRPr="00132196" w:rsidRDefault="00605AE9" w:rsidP="00132196">
      <w:pPr>
        <w:spacing w:after="0" w:line="240" w:lineRule="auto"/>
        <w:rPr>
          <w:rFonts w:eastAsia="Times New Roman" w:cs="Times New Roman"/>
          <w:szCs w:val="28"/>
          <w:lang w:val="x-none" w:eastAsia="ru-RU"/>
        </w:rPr>
      </w:pPr>
    </w:p>
    <w:p w14:paraId="1461D331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7EFB2A8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11A57ED2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14FF0314" w14:textId="77777777" w:rsidR="00605AE9" w:rsidRPr="00E86D31" w:rsidRDefault="00605AE9" w:rsidP="00605AE9">
      <w:pPr>
        <w:spacing w:after="0" w:line="240" w:lineRule="auto"/>
        <w:ind w:left="4536"/>
        <w:rPr>
          <w:rFonts w:eastAsia="Times New Roman" w:cs="Times New Roman"/>
          <w:szCs w:val="28"/>
          <w:lang w:eastAsia="ru-RU"/>
        </w:rPr>
      </w:pPr>
      <w:r w:rsidRPr="00E86D31">
        <w:rPr>
          <w:rFonts w:eastAsia="Times New Roman" w:cs="Times New Roman"/>
          <w:szCs w:val="28"/>
          <w:lang w:eastAsia="ru-RU"/>
        </w:rPr>
        <w:t>Затверджено на засіданні кафедри</w:t>
      </w:r>
    </w:p>
    <w:p w14:paraId="1625C001" w14:textId="77777777" w:rsidR="00605AE9" w:rsidRPr="00E86D31" w:rsidRDefault="00605AE9" w:rsidP="00605AE9">
      <w:pPr>
        <w:spacing w:after="0" w:line="240" w:lineRule="auto"/>
        <w:ind w:left="4536"/>
        <w:rPr>
          <w:rFonts w:eastAsia="Times New Roman" w:cs="Times New Roman"/>
          <w:szCs w:val="28"/>
          <w:lang w:eastAsia="ru-RU"/>
        </w:rPr>
      </w:pPr>
      <w:r w:rsidRPr="00E86D31">
        <w:rPr>
          <w:rFonts w:eastAsia="Times New Roman" w:cs="Times New Roman"/>
          <w:szCs w:val="28"/>
          <w:lang w:eastAsia="ru-RU"/>
        </w:rPr>
        <w:t xml:space="preserve">Протокол № 1 від </w:t>
      </w:r>
      <w:r w:rsidRPr="00E86D31">
        <w:rPr>
          <w:rFonts w:eastAsia="Times New Roman" w:cs="Times New Roman"/>
          <w:szCs w:val="28"/>
          <w:lang w:val="ru-RU" w:eastAsia="ru-RU"/>
        </w:rPr>
        <w:t>“</w:t>
      </w:r>
      <w:r w:rsidRPr="00E86D31">
        <w:rPr>
          <w:rFonts w:eastAsia="Times New Roman" w:cs="Times New Roman"/>
          <w:szCs w:val="28"/>
          <w:lang w:eastAsia="ru-RU"/>
        </w:rPr>
        <w:t>29</w:t>
      </w:r>
      <w:r w:rsidRPr="00E86D31">
        <w:rPr>
          <w:rFonts w:eastAsia="Times New Roman" w:cs="Times New Roman"/>
          <w:szCs w:val="28"/>
          <w:lang w:val="ru-RU" w:eastAsia="ru-RU"/>
        </w:rPr>
        <w:t>”</w:t>
      </w:r>
      <w:r w:rsidRPr="00E86D31">
        <w:rPr>
          <w:rFonts w:eastAsia="Times New Roman" w:cs="Times New Roman"/>
          <w:szCs w:val="28"/>
          <w:lang w:eastAsia="ru-RU"/>
        </w:rPr>
        <w:t xml:space="preserve"> серпня 2019 р.</w:t>
      </w:r>
    </w:p>
    <w:p w14:paraId="4143A082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A717344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4D5FE1F3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26C16D8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37B54811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409A87B9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3558BFE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3E84334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066D0A6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35F30F9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75E66A91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23932809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5F73AF6B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741D8704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E38C295" w14:textId="77777777" w:rsidR="00132196" w:rsidRDefault="00132196" w:rsidP="00605AE9">
      <w:pPr>
        <w:spacing w:after="0" w:line="240" w:lineRule="auto"/>
        <w:jc w:val="center"/>
        <w:rPr>
          <w:rFonts w:eastAsia="Times New Roman" w:cs="Times New Roman"/>
          <w:szCs w:val="28"/>
          <w:lang w:val="en-US" w:eastAsia="ru-RU"/>
        </w:rPr>
      </w:pPr>
    </w:p>
    <w:p w14:paraId="2BD19AEB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6D31">
        <w:rPr>
          <w:rFonts w:eastAsia="Times New Roman" w:cs="Times New Roman"/>
          <w:szCs w:val="28"/>
          <w:lang w:eastAsia="ru-RU"/>
        </w:rPr>
        <w:t>м. Івано-Франківськ - 2019</w:t>
      </w:r>
    </w:p>
    <w:p w14:paraId="2330E398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2597F6DE" w14:textId="77777777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86D31">
        <w:rPr>
          <w:rFonts w:eastAsia="Times New Roman" w:cs="Times New Roman"/>
          <w:b/>
          <w:szCs w:val="28"/>
          <w:lang w:eastAsia="ru-RU"/>
        </w:rPr>
        <w:lastRenderedPageBreak/>
        <w:t>ЗМІСТ</w:t>
      </w:r>
    </w:p>
    <w:p w14:paraId="51E66269" w14:textId="77777777" w:rsidR="00605AE9" w:rsidRPr="00E86D31" w:rsidRDefault="00605AE9" w:rsidP="00605AE9">
      <w:pPr>
        <w:spacing w:after="0" w:line="36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14:paraId="0E5A4617" w14:textId="77777777" w:rsidR="00605AE9" w:rsidRPr="00E86D31" w:rsidRDefault="00605AE9" w:rsidP="00605AE9">
      <w:pPr>
        <w:spacing w:after="0" w:line="36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14:paraId="383FA212" w14:textId="77777777" w:rsidR="00605AE9" w:rsidRPr="00E86D31" w:rsidRDefault="00605AE9" w:rsidP="00605AE9">
      <w:pPr>
        <w:numPr>
          <w:ilvl w:val="0"/>
          <w:numId w:val="1"/>
        </w:numPr>
        <w:spacing w:after="0" w:line="360" w:lineRule="auto"/>
        <w:ind w:firstLine="567"/>
        <w:contextualSpacing/>
        <w:rPr>
          <w:rFonts w:eastAsia="Times New Roman" w:cs="Times New Roman"/>
          <w:szCs w:val="28"/>
          <w:lang w:eastAsia="uk-UA"/>
        </w:rPr>
      </w:pPr>
      <w:r w:rsidRPr="00E86D31">
        <w:rPr>
          <w:rFonts w:eastAsia="Times New Roman" w:cs="Times New Roman"/>
          <w:szCs w:val="28"/>
          <w:lang w:eastAsia="uk-UA"/>
        </w:rPr>
        <w:t>Загальна інформація</w:t>
      </w:r>
    </w:p>
    <w:p w14:paraId="7C394B7A" w14:textId="77777777" w:rsidR="00605AE9" w:rsidRPr="00E86D31" w:rsidRDefault="00605AE9" w:rsidP="00605AE9">
      <w:pPr>
        <w:numPr>
          <w:ilvl w:val="0"/>
          <w:numId w:val="1"/>
        </w:numPr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  <w:r w:rsidRPr="00E86D31">
        <w:rPr>
          <w:rFonts w:eastAsia="Times New Roman" w:cs="Times New Roman"/>
          <w:szCs w:val="28"/>
          <w:lang w:eastAsia="uk-UA"/>
        </w:rPr>
        <w:t>Анотація до курсу</w:t>
      </w:r>
    </w:p>
    <w:p w14:paraId="3D117757" w14:textId="77777777" w:rsidR="00605AE9" w:rsidRPr="00E86D31" w:rsidRDefault="00605AE9" w:rsidP="00605AE9">
      <w:pPr>
        <w:numPr>
          <w:ilvl w:val="0"/>
          <w:numId w:val="1"/>
        </w:numPr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  <w:r w:rsidRPr="00E86D31">
        <w:rPr>
          <w:rFonts w:eastAsia="Times New Roman" w:cs="Times New Roman"/>
          <w:szCs w:val="28"/>
          <w:lang w:eastAsia="uk-UA"/>
        </w:rPr>
        <w:t>Мета та цілі курсу</w:t>
      </w:r>
    </w:p>
    <w:p w14:paraId="621C0D5C" w14:textId="77777777" w:rsidR="00605AE9" w:rsidRPr="00E86D31" w:rsidRDefault="00605AE9" w:rsidP="00605AE9">
      <w:pPr>
        <w:numPr>
          <w:ilvl w:val="0"/>
          <w:numId w:val="1"/>
        </w:numPr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  <w:r w:rsidRPr="00E86D31">
        <w:rPr>
          <w:rFonts w:eastAsia="Arial" w:cs="Times New Roman"/>
          <w:szCs w:val="28"/>
          <w:lang w:eastAsia="uk-UA"/>
        </w:rPr>
        <w:t>Результати навчання (компетентності)</w:t>
      </w:r>
    </w:p>
    <w:p w14:paraId="69396A92" w14:textId="77777777" w:rsidR="00605AE9" w:rsidRPr="00E86D31" w:rsidRDefault="00605AE9" w:rsidP="00605AE9">
      <w:pPr>
        <w:numPr>
          <w:ilvl w:val="0"/>
          <w:numId w:val="1"/>
        </w:numPr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  <w:r w:rsidRPr="00E86D31">
        <w:rPr>
          <w:rFonts w:eastAsia="Times New Roman" w:cs="Times New Roman"/>
          <w:szCs w:val="28"/>
          <w:lang w:eastAsia="uk-UA"/>
        </w:rPr>
        <w:t>Організація навчання курсу</w:t>
      </w:r>
    </w:p>
    <w:p w14:paraId="5ABA4F4F" w14:textId="77777777" w:rsidR="00605AE9" w:rsidRPr="00E86D31" w:rsidRDefault="00605AE9" w:rsidP="00605AE9">
      <w:pPr>
        <w:numPr>
          <w:ilvl w:val="0"/>
          <w:numId w:val="1"/>
        </w:numPr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  <w:r w:rsidRPr="00E86D31">
        <w:rPr>
          <w:rFonts w:eastAsia="Times New Roman" w:cs="Times New Roman"/>
          <w:szCs w:val="28"/>
          <w:lang w:eastAsia="uk-UA"/>
        </w:rPr>
        <w:t>Система оцінювання курсу</w:t>
      </w:r>
    </w:p>
    <w:p w14:paraId="38817599" w14:textId="77777777" w:rsidR="00605AE9" w:rsidRPr="00E86D31" w:rsidRDefault="00605AE9" w:rsidP="00605AE9">
      <w:pPr>
        <w:numPr>
          <w:ilvl w:val="0"/>
          <w:numId w:val="1"/>
        </w:numPr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  <w:r w:rsidRPr="00E86D31">
        <w:rPr>
          <w:rFonts w:eastAsia="Times New Roman" w:cs="Times New Roman"/>
          <w:szCs w:val="28"/>
          <w:lang w:eastAsia="uk-UA"/>
        </w:rPr>
        <w:t>Політика курсу</w:t>
      </w:r>
    </w:p>
    <w:p w14:paraId="598937A3" w14:textId="77777777" w:rsidR="00605AE9" w:rsidRPr="00E86D31" w:rsidRDefault="00605AE9" w:rsidP="00605AE9">
      <w:pPr>
        <w:numPr>
          <w:ilvl w:val="0"/>
          <w:numId w:val="1"/>
        </w:numPr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  <w:r w:rsidRPr="00E86D31">
        <w:rPr>
          <w:rFonts w:eastAsia="Times New Roman" w:cs="Times New Roman"/>
          <w:szCs w:val="28"/>
          <w:lang w:eastAsia="uk-UA"/>
        </w:rPr>
        <w:t>Рекомендована література</w:t>
      </w:r>
    </w:p>
    <w:p w14:paraId="002845E1" w14:textId="77777777" w:rsidR="00605AE9" w:rsidRPr="00E86D31" w:rsidRDefault="00605AE9" w:rsidP="00605AE9">
      <w:pPr>
        <w:widowControl w:val="0"/>
        <w:spacing w:after="0" w:line="360" w:lineRule="auto"/>
        <w:ind w:firstLine="567"/>
        <w:rPr>
          <w:rFonts w:eastAsia="Times New Roman" w:cs="Times New Roman"/>
          <w:b/>
          <w:szCs w:val="28"/>
          <w:lang w:eastAsia="uk-UA"/>
        </w:rPr>
      </w:pPr>
    </w:p>
    <w:p w14:paraId="240D7E2A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34ADD84B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0C4F7E9B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60B8AD1D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27D62334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D114A6B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B60E47A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4F2A14F4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1C72BF91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92BD8DE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222BA985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00132A50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A4AEE1D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279DD170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6C788363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665554AA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29DE694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2EA3C064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B188349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67161E2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6C4F730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D4BCF57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405E33D1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8F6B263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2B267B86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E5D8B62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65B92848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0B4B51C3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528" w:type="dxa"/>
        <w:tblLayout w:type="fixed"/>
        <w:tblLook w:val="04A0" w:firstRow="1" w:lastRow="0" w:firstColumn="1" w:lastColumn="0" w:noHBand="0" w:noVBand="1"/>
      </w:tblPr>
      <w:tblGrid>
        <w:gridCol w:w="2518"/>
        <w:gridCol w:w="171"/>
        <w:gridCol w:w="82"/>
        <w:gridCol w:w="1108"/>
        <w:gridCol w:w="1357"/>
        <w:gridCol w:w="74"/>
        <w:gridCol w:w="722"/>
        <w:gridCol w:w="979"/>
        <w:gridCol w:w="351"/>
        <w:gridCol w:w="583"/>
        <w:gridCol w:w="1583"/>
      </w:tblGrid>
      <w:tr w:rsidR="00605AE9" w:rsidRPr="00E86D31" w14:paraId="1C36D3FC" w14:textId="77777777" w:rsidTr="00C5265E">
        <w:tc>
          <w:tcPr>
            <w:tcW w:w="9528" w:type="dxa"/>
            <w:gridSpan w:val="11"/>
          </w:tcPr>
          <w:p w14:paraId="638C6620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Загальна інформація</w:t>
            </w:r>
          </w:p>
        </w:tc>
      </w:tr>
      <w:tr w:rsidR="00605AE9" w:rsidRPr="00E86D31" w14:paraId="35E8AD00" w14:textId="77777777" w:rsidTr="00C5265E">
        <w:tc>
          <w:tcPr>
            <w:tcW w:w="3879" w:type="dxa"/>
            <w:gridSpan w:val="4"/>
            <w:vAlign w:val="center"/>
          </w:tcPr>
          <w:p w14:paraId="7E6F35C5" w14:textId="77777777" w:rsidR="00605AE9" w:rsidRPr="00E86D31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 дисципліни</w:t>
            </w:r>
          </w:p>
        </w:tc>
        <w:tc>
          <w:tcPr>
            <w:tcW w:w="5649" w:type="dxa"/>
            <w:gridSpan w:val="7"/>
            <w:vAlign w:val="center"/>
          </w:tcPr>
          <w:p w14:paraId="0B6ED4DC" w14:textId="4E51E22D" w:rsidR="00605AE9" w:rsidRPr="00E86D31" w:rsidRDefault="00866F28" w:rsidP="003A64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</w:t>
            </w:r>
            <w:r w:rsidR="003A6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605AE9" w:rsidRPr="00E86D31" w14:paraId="1C48521B" w14:textId="77777777" w:rsidTr="00C5265E">
        <w:tc>
          <w:tcPr>
            <w:tcW w:w="3879" w:type="dxa"/>
            <w:gridSpan w:val="4"/>
            <w:vAlign w:val="center"/>
          </w:tcPr>
          <w:p w14:paraId="3A41B1DE" w14:textId="77777777" w:rsidR="00605AE9" w:rsidRPr="00E86D31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Рівень</w:t>
            </w:r>
            <w:proofErr w:type="spellEnd"/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вищої</w:t>
            </w:r>
            <w:proofErr w:type="spellEnd"/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освіти</w:t>
            </w:r>
            <w:proofErr w:type="spellEnd"/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49" w:type="dxa"/>
            <w:gridSpan w:val="7"/>
            <w:vAlign w:val="center"/>
          </w:tcPr>
          <w:p w14:paraId="05515576" w14:textId="77777777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605AE9" w:rsidRPr="00E86D31" w14:paraId="03750445" w14:textId="77777777" w:rsidTr="00C5265E">
        <w:tc>
          <w:tcPr>
            <w:tcW w:w="3879" w:type="dxa"/>
            <w:gridSpan w:val="4"/>
            <w:vAlign w:val="center"/>
          </w:tcPr>
          <w:p w14:paraId="1D829F2A" w14:textId="77777777" w:rsidR="00605AE9" w:rsidRPr="00E86D31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Викладач (-і)</w:t>
            </w:r>
          </w:p>
        </w:tc>
        <w:tc>
          <w:tcPr>
            <w:tcW w:w="5649" w:type="dxa"/>
            <w:gridSpan w:val="7"/>
            <w:vAlign w:val="center"/>
          </w:tcPr>
          <w:p w14:paraId="3720E16E" w14:textId="77777777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Кандидат економічних наук, доцент кафедри теоретичної і прикладної економіки Ціжма Юрій Іванович</w:t>
            </w:r>
          </w:p>
        </w:tc>
      </w:tr>
      <w:tr w:rsidR="00605AE9" w:rsidRPr="00E86D31" w14:paraId="7948FA44" w14:textId="77777777" w:rsidTr="00C5265E">
        <w:tc>
          <w:tcPr>
            <w:tcW w:w="3879" w:type="dxa"/>
            <w:gridSpan w:val="4"/>
            <w:vAlign w:val="center"/>
          </w:tcPr>
          <w:p w14:paraId="3B316D3C" w14:textId="77777777" w:rsidR="00605AE9" w:rsidRPr="00E86D31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Контактний телефон викладача</w:t>
            </w:r>
          </w:p>
        </w:tc>
        <w:tc>
          <w:tcPr>
            <w:tcW w:w="5649" w:type="dxa"/>
            <w:gridSpan w:val="7"/>
            <w:vAlign w:val="center"/>
          </w:tcPr>
          <w:p w14:paraId="72386A0A" w14:textId="77777777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+38660764931</w:t>
            </w:r>
          </w:p>
        </w:tc>
      </w:tr>
      <w:tr w:rsidR="00605AE9" w:rsidRPr="00E86D31" w14:paraId="58DF8407" w14:textId="77777777" w:rsidTr="00C5265E">
        <w:tc>
          <w:tcPr>
            <w:tcW w:w="3879" w:type="dxa"/>
            <w:gridSpan w:val="4"/>
            <w:vAlign w:val="center"/>
          </w:tcPr>
          <w:p w14:paraId="7FB5ED9F" w14:textId="77777777" w:rsidR="00605AE9" w:rsidRPr="00E86D31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викладача</w:t>
            </w:r>
            <w:proofErr w:type="spellEnd"/>
          </w:p>
        </w:tc>
        <w:tc>
          <w:tcPr>
            <w:tcW w:w="5649" w:type="dxa"/>
            <w:gridSpan w:val="7"/>
            <w:vAlign w:val="center"/>
          </w:tcPr>
          <w:p w14:paraId="0169F4C3" w14:textId="77777777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yurii.tsizhma@pnu.edu.ua</w:t>
            </w:r>
          </w:p>
        </w:tc>
      </w:tr>
      <w:tr w:rsidR="00605AE9" w:rsidRPr="00E86D31" w14:paraId="5EE1C024" w14:textId="77777777" w:rsidTr="00C5265E">
        <w:tc>
          <w:tcPr>
            <w:tcW w:w="3879" w:type="dxa"/>
            <w:gridSpan w:val="4"/>
            <w:vAlign w:val="center"/>
          </w:tcPr>
          <w:p w14:paraId="11D8DA50" w14:textId="77777777" w:rsidR="00605AE9" w:rsidRPr="00E86D31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Формат дисципліни</w:t>
            </w:r>
          </w:p>
        </w:tc>
        <w:tc>
          <w:tcPr>
            <w:tcW w:w="5649" w:type="dxa"/>
            <w:gridSpan w:val="7"/>
            <w:vAlign w:val="center"/>
          </w:tcPr>
          <w:p w14:paraId="473BDEDE" w14:textId="77777777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Очний, заочний</w:t>
            </w:r>
          </w:p>
        </w:tc>
      </w:tr>
      <w:tr w:rsidR="00605AE9" w:rsidRPr="00E86D31" w14:paraId="21D48E49" w14:textId="77777777" w:rsidTr="00C5265E">
        <w:tc>
          <w:tcPr>
            <w:tcW w:w="3879" w:type="dxa"/>
            <w:gridSpan w:val="4"/>
            <w:vAlign w:val="center"/>
          </w:tcPr>
          <w:p w14:paraId="15950896" w14:textId="77777777" w:rsidR="00605AE9" w:rsidRPr="00E86D31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Обсяг дисципліни</w:t>
            </w:r>
          </w:p>
        </w:tc>
        <w:tc>
          <w:tcPr>
            <w:tcW w:w="5649" w:type="dxa"/>
            <w:gridSpan w:val="7"/>
            <w:vAlign w:val="center"/>
          </w:tcPr>
          <w:p w14:paraId="11771E5D" w14:textId="77777777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3 кредити ЄКТС, 90 год.</w:t>
            </w:r>
          </w:p>
        </w:tc>
      </w:tr>
      <w:tr w:rsidR="00605AE9" w:rsidRPr="00E86D31" w14:paraId="2DC23F7F" w14:textId="77777777" w:rsidTr="00C5265E">
        <w:tc>
          <w:tcPr>
            <w:tcW w:w="3879" w:type="dxa"/>
            <w:gridSpan w:val="4"/>
            <w:vAlign w:val="center"/>
          </w:tcPr>
          <w:p w14:paraId="72633858" w14:textId="77777777" w:rsidR="00605AE9" w:rsidRPr="00E86D31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Посилання на сайт дистанційного навчання</w:t>
            </w:r>
          </w:p>
        </w:tc>
        <w:tc>
          <w:tcPr>
            <w:tcW w:w="5649" w:type="dxa"/>
            <w:gridSpan w:val="7"/>
            <w:vAlign w:val="center"/>
          </w:tcPr>
          <w:p w14:paraId="63758027" w14:textId="77777777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http://www.d-learn.pu.if.ua</w:t>
            </w:r>
          </w:p>
        </w:tc>
      </w:tr>
      <w:tr w:rsidR="00605AE9" w:rsidRPr="00E86D31" w14:paraId="13582A24" w14:textId="77777777" w:rsidTr="00C5265E">
        <w:tc>
          <w:tcPr>
            <w:tcW w:w="3879" w:type="dxa"/>
            <w:gridSpan w:val="4"/>
            <w:vAlign w:val="center"/>
          </w:tcPr>
          <w:p w14:paraId="100AB11F" w14:textId="77777777" w:rsidR="00605AE9" w:rsidRPr="00E86D31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Консультації</w:t>
            </w:r>
          </w:p>
        </w:tc>
        <w:tc>
          <w:tcPr>
            <w:tcW w:w="5649" w:type="dxa"/>
            <w:gridSpan w:val="7"/>
            <w:vAlign w:val="center"/>
          </w:tcPr>
          <w:p w14:paraId="0539BEC4" w14:textId="77777777" w:rsidR="00605AE9" w:rsidRPr="00E86D31" w:rsidRDefault="00605AE9" w:rsidP="00605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 xml:space="preserve">Консультації проводяться відповідно до Графіку консультацій, </w:t>
            </w:r>
            <w:r w:rsidRPr="00E86D31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розміщеному на інформаційному стенді та сайті кафедри </w:t>
            </w:r>
            <w:r w:rsidRPr="00E86D31">
              <w:rPr>
                <w:rFonts w:ascii="Times New Roman" w:eastAsia="Calibri" w:hAnsi="Times New Roman"/>
                <w:sz w:val="24"/>
                <w:szCs w:val="24"/>
              </w:rPr>
              <w:t>https://ktipe.pnu.edu.ua/графік-проведення-консультацій</w:t>
            </w:r>
          </w:p>
        </w:tc>
      </w:tr>
      <w:tr w:rsidR="00605AE9" w:rsidRPr="00E86D31" w14:paraId="3E20C404" w14:textId="77777777" w:rsidTr="00C5265E">
        <w:tc>
          <w:tcPr>
            <w:tcW w:w="9528" w:type="dxa"/>
            <w:gridSpan w:val="11"/>
          </w:tcPr>
          <w:p w14:paraId="38555EC0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А</w:t>
            </w:r>
            <w:proofErr w:type="spellStart"/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нотація</w:t>
            </w:r>
            <w:proofErr w:type="spellEnd"/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до курсу</w:t>
            </w:r>
          </w:p>
        </w:tc>
      </w:tr>
      <w:tr w:rsidR="00605AE9" w:rsidRPr="00E86D31" w14:paraId="23C3B53A" w14:textId="77777777" w:rsidTr="00C5265E">
        <w:tc>
          <w:tcPr>
            <w:tcW w:w="9528" w:type="dxa"/>
            <w:gridSpan w:val="11"/>
          </w:tcPr>
          <w:p w14:paraId="78C6609F" w14:textId="0622C56C" w:rsidR="00866F28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Програму навчальної дисципліни «</w:t>
            </w:r>
            <w:r w:rsidR="00866F28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</w:t>
            </w:r>
            <w:r w:rsidR="00307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розроблено з врахуванням сучасних тенденцій в умовах формування </w:t>
            </w:r>
            <w:r w:rsidR="00164C40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економічних явищ і процесів, ґрунтовного пізнання проблем ефективного використання суспільством обмежених виробничих ресурсів і шляхів досягнення максимальних кінцевих результатів у задоволенні людських потреб, що невпинно зростають.</w:t>
            </w:r>
          </w:p>
          <w:p w14:paraId="22527BBB" w14:textId="17BA111B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Основними завданнями вивчення дисципліни є </w:t>
            </w:r>
            <w:r w:rsidR="00164C40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допомога студентам зрозуміти трансформаційні процеси в економіці України, проблеми перехідної економіки; зорієнтуватися у виборі ефективного управлінського рішення; засвоїти первинні навички раціональної економічної поведінки.</w:t>
            </w:r>
          </w:p>
          <w:p w14:paraId="51617B4A" w14:textId="2F065AF0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програмі враховуються основні рівні теоретичного та практичного навчання. Змістовно програма спрямована на здобуття слухачами та студентами у галузі </w:t>
            </w:r>
            <w:r w:rsidR="00164C40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освіти і педагогіки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формування уявлення про основні тенденції щодо вивчення </w:t>
            </w:r>
            <w:r w:rsidR="00164C40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сучасних економічних явищ і процесів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AE9" w:rsidRPr="00E86D31" w14:paraId="405040C0" w14:textId="77777777" w:rsidTr="00C5265E">
        <w:tc>
          <w:tcPr>
            <w:tcW w:w="9528" w:type="dxa"/>
            <w:gridSpan w:val="11"/>
          </w:tcPr>
          <w:p w14:paraId="260C48C4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Мета </w:t>
            </w: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 цілі </w:t>
            </w: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курсу</w:t>
            </w: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AE9" w:rsidRPr="00E86D31" w14:paraId="071B235E" w14:textId="77777777" w:rsidTr="00C5265E">
        <w:trPr>
          <w:trHeight w:val="5167"/>
        </w:trPr>
        <w:tc>
          <w:tcPr>
            <w:tcW w:w="9528" w:type="dxa"/>
            <w:gridSpan w:val="11"/>
          </w:tcPr>
          <w:p w14:paraId="61D0CC68" w14:textId="7AE2DDA6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Мета викладання навчальної </w:t>
            </w:r>
            <w:r w:rsidRPr="00E86D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дисципліни</w:t>
            </w:r>
            <w:r w:rsidRPr="00E86D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1E80"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є</w:t>
            </w:r>
            <w:r w:rsidR="00491E80" w:rsidRPr="00E86D3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491E80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 у молодих спеціалістів сучасне економічне мислення, адекватного специфіці соціально-економічних перетворень, що дасть змогу з нових світоглядних, концептуальних позицій усвідомити існуючі та гіпотетичні суперечності життя й використати їх у господарській практиці.</w:t>
            </w:r>
          </w:p>
          <w:p w14:paraId="223E96A3" w14:textId="77777777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У результаті вивчення даної навчальної дисципліни студент повинен:</w:t>
            </w:r>
          </w:p>
          <w:p w14:paraId="5625B16C" w14:textId="77777777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Знати:</w:t>
            </w:r>
          </w:p>
          <w:p w14:paraId="5F835A2F" w14:textId="77777777" w:rsidR="00491E80" w:rsidRPr="00E86D31" w:rsidRDefault="00491E80" w:rsidP="00491E80">
            <w:pPr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E86D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 xml:space="preserve">особливості функціонування економічної теорії на сучасному етапі розвитку суспільства; </w:t>
            </w:r>
          </w:p>
          <w:p w14:paraId="4D279D22" w14:textId="77777777" w:rsidR="00491E80" w:rsidRPr="00E86D31" w:rsidRDefault="00491E80" w:rsidP="00491E80">
            <w:pPr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E86D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>теоретичні концепції походження економічних явищ і процесів;</w:t>
            </w:r>
          </w:p>
          <w:p w14:paraId="03C3F5F3" w14:textId="77777777" w:rsidR="00491E80" w:rsidRPr="00E86D31" w:rsidRDefault="00491E80" w:rsidP="00491E80">
            <w:pPr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E86D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>провідних вчених-економістів, котрі розглядають певні економічні проблеми, а також їх взаємозв’язок з сучасністю;</w:t>
            </w:r>
          </w:p>
          <w:p w14:paraId="73C47D5C" w14:textId="77777777" w:rsidR="00491E80" w:rsidRPr="00E86D31" w:rsidRDefault="00491E80" w:rsidP="00491E80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E86D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>етапи розвитку економічної теорії  в Україні;</w:t>
            </w:r>
          </w:p>
          <w:p w14:paraId="3976E466" w14:textId="3275FF00" w:rsidR="00605AE9" w:rsidRPr="00E86D31" w:rsidRDefault="00605AE9" w:rsidP="00491E8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Вміти:</w:t>
            </w:r>
          </w:p>
          <w:p w14:paraId="49E50CC4" w14:textId="77777777" w:rsidR="00491E80" w:rsidRPr="00E86D31" w:rsidRDefault="00491E80" w:rsidP="00491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формувати власну позицію у ставленні до конкретних економічних явищ і процесів;</w:t>
            </w:r>
          </w:p>
          <w:p w14:paraId="73279FFB" w14:textId="77777777" w:rsidR="00491E80" w:rsidRPr="00E86D31" w:rsidRDefault="00491E80" w:rsidP="00491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розвивати власні думки, базуючись на пройденому матеріалі;</w:t>
            </w:r>
          </w:p>
          <w:p w14:paraId="523145C9" w14:textId="77777777" w:rsidR="00491E80" w:rsidRPr="00E86D31" w:rsidRDefault="00491E80" w:rsidP="00491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дотримуватися вимог українського законодавства при здійсненні економічних операцій на практиці;</w:t>
            </w:r>
          </w:p>
          <w:p w14:paraId="0C6483A6" w14:textId="1A9E6B29" w:rsidR="00605AE9" w:rsidRPr="00E86D31" w:rsidRDefault="00491E80" w:rsidP="00491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розрізняти особливості функціонування економічної теорії на різних етапах її функціонування.</w:t>
            </w:r>
          </w:p>
        </w:tc>
      </w:tr>
      <w:tr w:rsidR="00605AE9" w:rsidRPr="00E86D31" w14:paraId="26BBD8BB" w14:textId="77777777" w:rsidTr="00C5265E">
        <w:tc>
          <w:tcPr>
            <w:tcW w:w="9528" w:type="dxa"/>
            <w:gridSpan w:val="11"/>
          </w:tcPr>
          <w:p w14:paraId="37287922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 Результати навчання (компетентності)</w:t>
            </w:r>
          </w:p>
        </w:tc>
      </w:tr>
      <w:tr w:rsidR="00605AE9" w:rsidRPr="00E86D31" w14:paraId="348EAD27" w14:textId="77777777" w:rsidTr="00C5265E">
        <w:tc>
          <w:tcPr>
            <w:tcW w:w="9528" w:type="dxa"/>
            <w:gridSpan w:val="11"/>
          </w:tcPr>
          <w:p w14:paraId="4AA37586" w14:textId="77777777" w:rsidR="009E6B01" w:rsidRDefault="009E6B01" w:rsidP="009E6B01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B0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D66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датність проведення досліджень на відповідному рівні, до самостійного вивчення нових методів дослідження, до зміни наукового та науково-педагогічного профілю професійної діяльності, провадження дослідницької та інноваційної діяльності, здатність генерувати нові ідеї, творчо підходити до розв’язання освітніх та наукових проблем; </w:t>
            </w:r>
          </w:p>
          <w:p w14:paraId="25C7A3FF" w14:textId="70F51CC5" w:rsidR="009E6B01" w:rsidRDefault="009E6B01" w:rsidP="009E6B01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</w:t>
            </w:r>
            <w:r w:rsidRPr="00D669AF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датність ухвалювати обґрунтовані </w:t>
            </w:r>
            <w:r w:rsidRPr="00D669AF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 xml:space="preserve">рішення, використовувати теоретичні знання, генерувати нові ідеї (креативність) для розв’язання  </w:t>
            </w:r>
            <w:proofErr w:type="spellStart"/>
            <w:r w:rsidRPr="00D669AF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>професійно</w:t>
            </w:r>
            <w:proofErr w:type="spellEnd"/>
            <w:r w:rsidRPr="00D669AF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>-педагогічних проблем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>;</w:t>
            </w:r>
          </w:p>
          <w:p w14:paraId="5F212B9B" w14:textId="25508DA2" w:rsidR="009E6B01" w:rsidRDefault="009E6B01" w:rsidP="009E6B01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-з</w:t>
            </w:r>
            <w:r w:rsidRPr="00D669AF">
              <w:rPr>
                <w:rFonts w:ascii="Times New Roman" w:hAnsi="Times New Roman"/>
                <w:sz w:val="24"/>
                <w:szCs w:val="24"/>
                <w:lang w:val="uk-UA"/>
              </w:rPr>
              <w:t>датність до ефективного толерантного спілкування із суб’єктами взаємодії та в колективі (групі). Дотримання етичних принципів, здатність цінувати різноманіття та мультикультурність учас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ників навчального процесу;</w:t>
            </w:r>
          </w:p>
          <w:p w14:paraId="1E565592" w14:textId="130D6DCC" w:rsidR="009E6B01" w:rsidRDefault="009E6B01" w:rsidP="009E6B01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-з</w:t>
            </w:r>
            <w:r w:rsidRPr="009E6B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датність застосовувати  базові знання для оволодіння </w:t>
            </w:r>
            <w:proofErr w:type="spellStart"/>
            <w:r w:rsidRPr="009E6B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 w:rsidRPr="009E6B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орієнтованими дисциплінами та в науково-дослідницькій і професійній діяльності,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;</w:t>
            </w:r>
          </w:p>
          <w:p w14:paraId="0DD4CA44" w14:textId="66DF1AFC" w:rsidR="009E6B01" w:rsidRDefault="009E6B01" w:rsidP="009E6B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-з</w:t>
            </w:r>
            <w:r w:rsidRPr="00D66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датність розв’язувати широке коло проблем та задач шляхом розуміння їх фундаментальних основ та використання як теоретичних, так і експериментальних методів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1CE3966E" w14:textId="77777777" w:rsidR="009E6B01" w:rsidRDefault="009E6B01" w:rsidP="009E6B0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-з</w:t>
            </w:r>
            <w:r w:rsidRPr="009E6B01">
              <w:rPr>
                <w:rFonts w:ascii="Times New Roman" w:hAnsi="Times New Roman"/>
                <w:iCs/>
                <w:lang w:eastAsia="ru-RU"/>
              </w:rPr>
              <w:t>датність використовувати відповідне програмне забезпечення (мови програмування, пакети) для картографування природних, суспільних явищ і процесів та педагогічних досліджень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14:paraId="0539F272" w14:textId="7B404EEA" w:rsidR="009E6B01" w:rsidRPr="009E6B01" w:rsidRDefault="009E6B01" w:rsidP="009E6B0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B01">
              <w:rPr>
                <w:rFonts w:ascii="Times New Roman" w:hAnsi="Times New Roman"/>
                <w:iCs/>
                <w:lang w:val="uk-UA"/>
              </w:rPr>
              <w:t>-</w:t>
            </w:r>
            <w:r w:rsidRPr="009E6B01">
              <w:rPr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</w:t>
            </w:r>
            <w:r w:rsidRPr="00D669A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міння застосовувати базові знання для оволодіння </w:t>
            </w:r>
            <w:proofErr w:type="spellStart"/>
            <w:r w:rsidRPr="00D669A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професійно</w:t>
            </w:r>
            <w:proofErr w:type="spellEnd"/>
            <w:r w:rsidRPr="00D669A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орієнтованими дисциплінами та в науково-дослідницькій і професійній діяльності, </w:t>
            </w:r>
            <w:r w:rsidRPr="00D66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моделювати та організовувати процес навчання географії в основній і старшій школі. </w:t>
            </w:r>
          </w:p>
          <w:p w14:paraId="5E63C523" w14:textId="3E66F603" w:rsidR="00605AE9" w:rsidRPr="00E86D31" w:rsidRDefault="00605AE9" w:rsidP="009E6B01">
            <w:pPr>
              <w:tabs>
                <w:tab w:val="left" w:pos="21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05AE9" w:rsidRPr="00E86D31" w14:paraId="612B5E1E" w14:textId="77777777" w:rsidTr="00C5265E">
        <w:tc>
          <w:tcPr>
            <w:tcW w:w="9528" w:type="dxa"/>
            <w:gridSpan w:val="11"/>
          </w:tcPr>
          <w:p w14:paraId="6095780C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Організація навчання курсу</w:t>
            </w:r>
          </w:p>
        </w:tc>
      </w:tr>
      <w:tr w:rsidR="00605AE9" w:rsidRPr="00E86D31" w14:paraId="75ED3F56" w14:textId="77777777" w:rsidTr="00C5265E">
        <w:tc>
          <w:tcPr>
            <w:tcW w:w="9528" w:type="dxa"/>
            <w:gridSpan w:val="11"/>
          </w:tcPr>
          <w:p w14:paraId="57C6851B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курсу</w:t>
            </w:r>
          </w:p>
        </w:tc>
      </w:tr>
      <w:tr w:rsidR="00605AE9" w:rsidRPr="00E86D31" w14:paraId="47ED141B" w14:textId="77777777" w:rsidTr="00C5265E">
        <w:tc>
          <w:tcPr>
            <w:tcW w:w="6032" w:type="dxa"/>
            <w:gridSpan w:val="7"/>
          </w:tcPr>
          <w:p w14:paraId="29A3C0FA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заняття</w:t>
            </w:r>
          </w:p>
        </w:tc>
        <w:tc>
          <w:tcPr>
            <w:tcW w:w="3496" w:type="dxa"/>
            <w:gridSpan w:val="4"/>
          </w:tcPr>
          <w:p w14:paraId="0A2EFEAE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 кількість годин</w:t>
            </w:r>
          </w:p>
        </w:tc>
      </w:tr>
      <w:tr w:rsidR="00605AE9" w:rsidRPr="00E86D31" w14:paraId="6B4AFF1C" w14:textId="77777777" w:rsidTr="00C5265E">
        <w:tc>
          <w:tcPr>
            <w:tcW w:w="6032" w:type="dxa"/>
            <w:gridSpan w:val="7"/>
          </w:tcPr>
          <w:p w14:paraId="6D2920CE" w14:textId="77777777" w:rsidR="00605AE9" w:rsidRPr="00E86D31" w:rsidRDefault="00605AE9" w:rsidP="00605AE9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лекції</w:t>
            </w:r>
          </w:p>
        </w:tc>
        <w:tc>
          <w:tcPr>
            <w:tcW w:w="3496" w:type="dxa"/>
            <w:gridSpan w:val="4"/>
          </w:tcPr>
          <w:p w14:paraId="5DDC663C" w14:textId="6E4DF145" w:rsidR="00605AE9" w:rsidRPr="00E86D31" w:rsidRDefault="00491E80" w:rsidP="00605A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605AE9"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605AE9" w:rsidRPr="00E86D31" w14:paraId="3CC45477" w14:textId="77777777" w:rsidTr="00C5265E">
        <w:tc>
          <w:tcPr>
            <w:tcW w:w="6032" w:type="dxa"/>
            <w:gridSpan w:val="7"/>
          </w:tcPr>
          <w:p w14:paraId="3729C3EB" w14:textId="77777777" w:rsidR="00605AE9" w:rsidRPr="00E86D31" w:rsidRDefault="00605AE9" w:rsidP="00605AE9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семінарські заняття / практичні / лабораторні</w:t>
            </w:r>
          </w:p>
        </w:tc>
        <w:tc>
          <w:tcPr>
            <w:tcW w:w="3496" w:type="dxa"/>
            <w:gridSpan w:val="4"/>
          </w:tcPr>
          <w:p w14:paraId="584DD3D4" w14:textId="77777777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год.</w:t>
            </w:r>
          </w:p>
        </w:tc>
      </w:tr>
      <w:tr w:rsidR="00605AE9" w:rsidRPr="00E86D31" w14:paraId="3737C86B" w14:textId="77777777" w:rsidTr="00C5265E">
        <w:tc>
          <w:tcPr>
            <w:tcW w:w="6032" w:type="dxa"/>
            <w:gridSpan w:val="7"/>
          </w:tcPr>
          <w:p w14:paraId="52E93B03" w14:textId="77777777" w:rsidR="00605AE9" w:rsidRPr="00E86D31" w:rsidRDefault="00605AE9" w:rsidP="00605AE9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самостійна робота</w:t>
            </w:r>
          </w:p>
        </w:tc>
        <w:tc>
          <w:tcPr>
            <w:tcW w:w="3496" w:type="dxa"/>
            <w:gridSpan w:val="4"/>
          </w:tcPr>
          <w:p w14:paraId="5889BD80" w14:textId="59B586F5" w:rsidR="00605AE9" w:rsidRPr="00E86D31" w:rsidRDefault="00491E80" w:rsidP="00605A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605AE9" w:rsidRPr="00E86D31" w14:paraId="7E1C6B81" w14:textId="77777777" w:rsidTr="00C5265E">
        <w:tc>
          <w:tcPr>
            <w:tcW w:w="9528" w:type="dxa"/>
            <w:gridSpan w:val="11"/>
          </w:tcPr>
          <w:p w14:paraId="72108071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Ознаки курсу</w:t>
            </w:r>
          </w:p>
        </w:tc>
      </w:tr>
      <w:tr w:rsidR="00605AE9" w:rsidRPr="00E86D31" w14:paraId="1C8599A5" w14:textId="77777777" w:rsidTr="00C5265E">
        <w:tc>
          <w:tcPr>
            <w:tcW w:w="2771" w:type="dxa"/>
            <w:gridSpan w:val="3"/>
            <w:vAlign w:val="center"/>
          </w:tcPr>
          <w:p w14:paraId="235528D4" w14:textId="77777777" w:rsidR="00605AE9" w:rsidRPr="00E86D31" w:rsidRDefault="00605AE9" w:rsidP="00605AE9">
            <w:pPr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Семестр</w:t>
            </w:r>
          </w:p>
        </w:tc>
        <w:tc>
          <w:tcPr>
            <w:tcW w:w="2465" w:type="dxa"/>
            <w:gridSpan w:val="2"/>
            <w:vAlign w:val="center"/>
          </w:tcPr>
          <w:p w14:paraId="150C1553" w14:textId="77777777" w:rsidR="00605AE9" w:rsidRPr="00E86D31" w:rsidRDefault="00605AE9" w:rsidP="00605AE9">
            <w:pPr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2126" w:type="dxa"/>
            <w:gridSpan w:val="4"/>
          </w:tcPr>
          <w:p w14:paraId="0B9ACF7F" w14:textId="77777777" w:rsidR="00605AE9" w:rsidRPr="00E86D31" w:rsidRDefault="00605AE9" w:rsidP="00605AE9">
            <w:pPr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Курс</w:t>
            </w:r>
          </w:p>
          <w:p w14:paraId="4D16F368" w14:textId="77777777" w:rsidR="00605AE9" w:rsidRPr="00E86D31" w:rsidRDefault="00605AE9" w:rsidP="00605AE9">
            <w:pPr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(рік навчання)</w:t>
            </w:r>
          </w:p>
        </w:tc>
        <w:tc>
          <w:tcPr>
            <w:tcW w:w="2166" w:type="dxa"/>
            <w:gridSpan w:val="2"/>
          </w:tcPr>
          <w:p w14:paraId="0484C66F" w14:textId="77777777" w:rsidR="00605AE9" w:rsidRPr="00E86D31" w:rsidRDefault="00605AE9" w:rsidP="00605AE9">
            <w:pPr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Нормативний 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/</w:t>
            </w:r>
          </w:p>
          <w:p w14:paraId="74BD4825" w14:textId="77777777" w:rsidR="00605AE9" w:rsidRPr="00E86D31" w:rsidRDefault="00605AE9" w:rsidP="00605AE9">
            <w:pPr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вибірковий</w:t>
            </w:r>
          </w:p>
        </w:tc>
      </w:tr>
      <w:tr w:rsidR="00605AE9" w:rsidRPr="00E86D31" w14:paraId="5199C039" w14:textId="77777777" w:rsidTr="00C5265E">
        <w:tc>
          <w:tcPr>
            <w:tcW w:w="2771" w:type="dxa"/>
            <w:gridSpan w:val="3"/>
            <w:vAlign w:val="center"/>
          </w:tcPr>
          <w:p w14:paraId="4C641F7D" w14:textId="44B7F981" w:rsidR="00605AE9" w:rsidRPr="00E86D31" w:rsidRDefault="00491E80" w:rsidP="00605A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  <w:gridSpan w:val="2"/>
            <w:vAlign w:val="center"/>
          </w:tcPr>
          <w:p w14:paraId="3818E25E" w14:textId="0BEA6A41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91E80"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1E80"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Середня освіта (історія)</w:t>
            </w:r>
          </w:p>
        </w:tc>
        <w:tc>
          <w:tcPr>
            <w:tcW w:w="2126" w:type="dxa"/>
            <w:gridSpan w:val="4"/>
            <w:vAlign w:val="center"/>
          </w:tcPr>
          <w:p w14:paraId="2DB0EF77" w14:textId="49B2108C" w:rsidR="00605AE9" w:rsidRPr="00E86D31" w:rsidRDefault="00491E80" w:rsidP="00605A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6" w:type="dxa"/>
            <w:gridSpan w:val="2"/>
            <w:vAlign w:val="center"/>
          </w:tcPr>
          <w:p w14:paraId="77DF6E5C" w14:textId="07057E3A" w:rsidR="00605AE9" w:rsidRPr="00E86D31" w:rsidRDefault="00491E80" w:rsidP="00605A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Вибірковий</w:t>
            </w:r>
          </w:p>
        </w:tc>
      </w:tr>
      <w:tr w:rsidR="00605AE9" w:rsidRPr="00E86D31" w14:paraId="749B507E" w14:textId="77777777" w:rsidTr="00C5265E">
        <w:tc>
          <w:tcPr>
            <w:tcW w:w="9528" w:type="dxa"/>
            <w:gridSpan w:val="11"/>
          </w:tcPr>
          <w:p w14:paraId="12702DD7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курс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605AE9" w:rsidRPr="00E86D31" w14:paraId="486F6858" w14:textId="77777777" w:rsidTr="00C5265E">
        <w:tc>
          <w:tcPr>
            <w:tcW w:w="2689" w:type="dxa"/>
            <w:gridSpan w:val="2"/>
          </w:tcPr>
          <w:p w14:paraId="056BE53E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Тема, план</w:t>
            </w:r>
          </w:p>
        </w:tc>
        <w:tc>
          <w:tcPr>
            <w:tcW w:w="1190" w:type="dxa"/>
            <w:gridSpan w:val="2"/>
          </w:tcPr>
          <w:p w14:paraId="17462B8E" w14:textId="77777777" w:rsidR="00605AE9" w:rsidRPr="00E86D31" w:rsidRDefault="00605AE9" w:rsidP="0060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Форма</w:t>
            </w:r>
            <w:r w:rsidRPr="00E86D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заняття</w:t>
            </w:r>
          </w:p>
        </w:tc>
        <w:tc>
          <w:tcPr>
            <w:tcW w:w="1431" w:type="dxa"/>
            <w:gridSpan w:val="2"/>
          </w:tcPr>
          <w:p w14:paraId="7A01AA9E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Література</w:t>
            </w:r>
          </w:p>
        </w:tc>
        <w:tc>
          <w:tcPr>
            <w:tcW w:w="1701" w:type="dxa"/>
            <w:gridSpan w:val="2"/>
          </w:tcPr>
          <w:p w14:paraId="2CFB6CE8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Завдання, </w:t>
            </w:r>
          </w:p>
          <w:p w14:paraId="448DBD59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4" w:type="dxa"/>
            <w:gridSpan w:val="2"/>
          </w:tcPr>
          <w:p w14:paraId="0CA5DA99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 оцінки</w:t>
            </w:r>
          </w:p>
        </w:tc>
        <w:tc>
          <w:tcPr>
            <w:tcW w:w="1583" w:type="dxa"/>
          </w:tcPr>
          <w:p w14:paraId="51BFDC33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605AE9" w:rsidRPr="00E86D31" w14:paraId="3AA2AE93" w14:textId="77777777" w:rsidTr="00C5265E">
        <w:tc>
          <w:tcPr>
            <w:tcW w:w="2689" w:type="dxa"/>
            <w:gridSpan w:val="2"/>
          </w:tcPr>
          <w:p w14:paraId="29ED30BA" w14:textId="77777777" w:rsidR="005108C4" w:rsidRPr="00E86D31" w:rsidRDefault="005108C4" w:rsidP="005108C4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 w:bidi="uk-UA"/>
              </w:rPr>
            </w:pPr>
            <w:r w:rsidRPr="00E86D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 w:bidi="uk-UA"/>
              </w:rPr>
              <w:t>Тема 1. Парадигма економічної науки.</w:t>
            </w:r>
            <w:r w:rsidRPr="00E86D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 w:bidi="uk-UA"/>
              </w:rPr>
              <w:tab/>
            </w:r>
          </w:p>
          <w:p w14:paraId="0ECB57CF" w14:textId="77777777" w:rsidR="005108C4" w:rsidRPr="00E86D31" w:rsidRDefault="005108C4" w:rsidP="005108C4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</w:pP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>1.</w:t>
            </w: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ab/>
              <w:t xml:space="preserve">Економіка і економічна наука. Об’єкт, суб’єкт, предмет  та функції економічної теорії. Місце економічної теорії  в системі економічних наук. </w:t>
            </w:r>
          </w:p>
          <w:p w14:paraId="29F44E05" w14:textId="77777777" w:rsidR="005108C4" w:rsidRPr="00E86D31" w:rsidRDefault="005108C4" w:rsidP="005108C4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</w:pP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>2.</w:t>
            </w: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ab/>
              <w:t xml:space="preserve">Методи дослідження економічних процесів. </w:t>
            </w:r>
          </w:p>
          <w:p w14:paraId="1C61DF49" w14:textId="77777777" w:rsidR="005108C4" w:rsidRPr="00E86D31" w:rsidRDefault="005108C4" w:rsidP="005108C4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</w:pP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>3.</w:t>
            </w: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ab/>
              <w:t>Економічні закони. Економічні теорії. Економічні моделі і їх форми.</w:t>
            </w:r>
          </w:p>
          <w:p w14:paraId="71BFBDF5" w14:textId="77777777" w:rsidR="005108C4" w:rsidRPr="00E86D31" w:rsidRDefault="005108C4" w:rsidP="005108C4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</w:pP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>4.</w:t>
            </w: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ab/>
              <w:t xml:space="preserve">Економічна теорія та економічна політика. Позитивна і нормативна </w:t>
            </w: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lastRenderedPageBreak/>
              <w:t>економічна наука.</w:t>
            </w:r>
          </w:p>
          <w:p w14:paraId="7B5F27A8" w14:textId="63E75EAB" w:rsidR="00605AE9" w:rsidRPr="00E86D31" w:rsidRDefault="005108C4" w:rsidP="005108C4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>5.</w:t>
            </w: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ab/>
              <w:t>Історичний процес розвитку економічної науки та її основні школи. Вклад українських вчених у розвиток економічної науки.</w:t>
            </w:r>
          </w:p>
        </w:tc>
        <w:tc>
          <w:tcPr>
            <w:tcW w:w="1190" w:type="dxa"/>
            <w:gridSpan w:val="2"/>
          </w:tcPr>
          <w:p w14:paraId="0C815AEF" w14:textId="77777777" w:rsidR="00605AE9" w:rsidRPr="00E86D31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598A42E3" w14:textId="6A0FFF8F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1,4,5,6,7,8,10</w:t>
            </w:r>
            <w:r w:rsidR="00BE470F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,11,13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2834E3EB" w14:textId="77777777" w:rsidR="00605AE9" w:rsidRPr="00E86D31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заняття.</w:t>
            </w:r>
          </w:p>
          <w:p w14:paraId="101885F7" w14:textId="77777777" w:rsidR="00605AE9" w:rsidRPr="00E86D31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Пройти тестування до теми</w:t>
            </w:r>
          </w:p>
        </w:tc>
        <w:tc>
          <w:tcPr>
            <w:tcW w:w="934" w:type="dxa"/>
            <w:gridSpan w:val="2"/>
          </w:tcPr>
          <w:p w14:paraId="17D8152C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1583" w:type="dxa"/>
          </w:tcPr>
          <w:p w14:paraId="57B0F48D" w14:textId="77777777" w:rsidR="00605AE9" w:rsidRPr="00E86D31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E86D31" w14:paraId="109956D8" w14:textId="77777777" w:rsidTr="00C5265E">
        <w:tc>
          <w:tcPr>
            <w:tcW w:w="2689" w:type="dxa"/>
            <w:gridSpan w:val="2"/>
          </w:tcPr>
          <w:p w14:paraId="0E0FFFB8" w14:textId="474CF3B8" w:rsidR="00605AE9" w:rsidRPr="00E86D31" w:rsidRDefault="00605AE9" w:rsidP="00244009">
            <w:pPr>
              <w:tabs>
                <w:tab w:val="left" w:pos="0"/>
              </w:tabs>
              <w:jc w:val="both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lastRenderedPageBreak/>
              <w:t>Тема 2.</w:t>
            </w:r>
            <w:r w:rsidR="00244009" w:rsidRPr="00E86D31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108C4" w:rsidRPr="00E86D31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Основи функціонування економіки</w:t>
            </w:r>
          </w:p>
          <w:p w14:paraId="16D1DFCE" w14:textId="302D5EE1" w:rsidR="00605AE9" w:rsidRPr="00E86D31" w:rsidRDefault="00605AE9" w:rsidP="00605AE9">
            <w:pPr>
              <w:tabs>
                <w:tab w:val="left" w:pos="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1. </w:t>
            </w:r>
            <w:r w:rsidR="005108C4"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Форми виробництва</w:t>
            </w:r>
            <w:r w:rsidRPr="00E86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0C83B0E4" w14:textId="08CA6FEF" w:rsidR="00605AE9" w:rsidRPr="00E86D31" w:rsidRDefault="00605AE9" w:rsidP="00605AE9">
            <w:pPr>
              <w:tabs>
                <w:tab w:val="left" w:pos="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2. </w:t>
            </w:r>
            <w:r w:rsidR="005108C4"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Товарна форма виробництва та форми власності</w:t>
            </w:r>
            <w:r w:rsidRPr="00E86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3325C025" w14:textId="463D4BE9" w:rsidR="00605AE9" w:rsidRPr="00E86D31" w:rsidRDefault="00605AE9" w:rsidP="00605AE9">
            <w:pPr>
              <w:tabs>
                <w:tab w:val="left" w:pos="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3. </w:t>
            </w:r>
            <w:r w:rsidR="005108C4"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Економічні системи</w:t>
            </w:r>
            <w:r w:rsidRPr="00E86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1C664174" w14:textId="77777777" w:rsidR="00605AE9" w:rsidRPr="00E86D31" w:rsidRDefault="00605AE9" w:rsidP="00605AE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4. </w:t>
            </w:r>
            <w:r w:rsidR="005108C4"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Права власності в економіці</w:t>
            </w:r>
            <w:r w:rsidRPr="00E86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4A491073" w14:textId="109B8C02" w:rsidR="005108C4" w:rsidRPr="00E86D31" w:rsidRDefault="005108C4" w:rsidP="00605AE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Гроші у товарній економіці.</w:t>
            </w:r>
          </w:p>
        </w:tc>
        <w:tc>
          <w:tcPr>
            <w:tcW w:w="1190" w:type="dxa"/>
            <w:gridSpan w:val="2"/>
          </w:tcPr>
          <w:p w14:paraId="7008F0C7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2209FCCE" w14:textId="55C8836C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4,5,6,7,8, 10</w:t>
            </w:r>
            <w:r w:rsidR="00BE470F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,12,15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74341DB6" w14:textId="77777777" w:rsidR="00605AE9" w:rsidRPr="00E86D31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заняття, розв’язати задачі.</w:t>
            </w:r>
          </w:p>
          <w:p w14:paraId="0E64B5C6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gridSpan w:val="2"/>
          </w:tcPr>
          <w:p w14:paraId="489E1AB6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1583" w:type="dxa"/>
          </w:tcPr>
          <w:p w14:paraId="74739147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E86D31" w14:paraId="229D7A81" w14:textId="77777777" w:rsidTr="00C5265E">
        <w:tc>
          <w:tcPr>
            <w:tcW w:w="2689" w:type="dxa"/>
            <w:gridSpan w:val="2"/>
          </w:tcPr>
          <w:p w14:paraId="65A54E4B" w14:textId="4ED6B571" w:rsidR="00605AE9" w:rsidRPr="00E86D31" w:rsidRDefault="00605AE9" w:rsidP="002440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E86D31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Тема 3. </w:t>
            </w:r>
            <w:r w:rsidR="007A55E7" w:rsidRPr="00E86D31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Ринок в економічній системі суспільства</w:t>
            </w:r>
          </w:p>
          <w:p w14:paraId="4CA3B223" w14:textId="77777777" w:rsidR="00244009" w:rsidRPr="00E86D31" w:rsidRDefault="00244009" w:rsidP="00244009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Суть, функції та структура ринку, необхідні умови його виникнення, розвитку та формування. </w:t>
            </w:r>
          </w:p>
          <w:p w14:paraId="3EF5CF24" w14:textId="77777777" w:rsidR="00244009" w:rsidRPr="00E86D31" w:rsidRDefault="00244009" w:rsidP="00244009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Особливості становлення ринкових відносин в Україні. Види ринків. </w:t>
            </w:r>
          </w:p>
          <w:p w14:paraId="77187D87" w14:textId="77777777" w:rsidR="00244009" w:rsidRPr="00E86D31" w:rsidRDefault="00244009" w:rsidP="00244009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Інфраструктура сучасного ринку та її вплив на економічну діяльність.</w:t>
            </w:r>
          </w:p>
          <w:p w14:paraId="0194A200" w14:textId="77777777" w:rsidR="00244009" w:rsidRPr="00E86D31" w:rsidRDefault="00244009" w:rsidP="00244009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Потреби і попит. Економічна природа попиту та чинники, що на нього впливають.</w:t>
            </w:r>
          </w:p>
          <w:p w14:paraId="6DCEF02D" w14:textId="3E179A84" w:rsidR="00605AE9" w:rsidRPr="00E86D31" w:rsidRDefault="00244009" w:rsidP="00244009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Економічна природа пропозиції та чинники, що впливають на неї.</w:t>
            </w:r>
            <w:r w:rsidR="00605AE9" w:rsidRPr="00E86D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0" w:type="dxa"/>
            <w:gridSpan w:val="2"/>
          </w:tcPr>
          <w:p w14:paraId="36E0D35A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6A18F7D6" w14:textId="3A3FA55B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1,4,5,6,7,8,9,10</w:t>
            </w:r>
            <w:r w:rsidR="00BE470F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,11,15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5AE8CC45" w14:textId="77777777" w:rsidR="00605AE9" w:rsidRPr="00E86D31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заняття, розв’язати задачі.</w:t>
            </w:r>
          </w:p>
        </w:tc>
        <w:tc>
          <w:tcPr>
            <w:tcW w:w="934" w:type="dxa"/>
            <w:gridSpan w:val="2"/>
          </w:tcPr>
          <w:p w14:paraId="2FF152C0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1583" w:type="dxa"/>
          </w:tcPr>
          <w:p w14:paraId="580067DD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E86D31" w14:paraId="1F89880C" w14:textId="77777777" w:rsidTr="00C5265E">
        <w:tc>
          <w:tcPr>
            <w:tcW w:w="2689" w:type="dxa"/>
            <w:gridSpan w:val="2"/>
          </w:tcPr>
          <w:p w14:paraId="0E716BF3" w14:textId="1F696A80" w:rsidR="00605AE9" w:rsidRPr="00E86D31" w:rsidRDefault="00605AE9" w:rsidP="001D5454">
            <w:pPr>
              <w:tabs>
                <w:tab w:val="left" w:pos="0"/>
                <w:tab w:val="left" w:pos="210"/>
              </w:tabs>
              <w:jc w:val="both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 xml:space="preserve">Тема 4. </w:t>
            </w:r>
            <w:r w:rsidR="00724756" w:rsidRPr="00E86D31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Домогосподарство в системі ринкових економічних відносин</w:t>
            </w:r>
          </w:p>
          <w:p w14:paraId="0C26C701" w14:textId="77777777" w:rsidR="00724756" w:rsidRPr="00E86D31" w:rsidRDefault="00724756" w:rsidP="001D5454">
            <w:pPr>
              <w:shd w:val="clear" w:color="auto" w:fill="FFFFFF"/>
              <w:tabs>
                <w:tab w:val="left" w:pos="210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 xml:space="preserve">Домогосподарства як суб’єкт ринкових відносин. Доходи і витрати домогосподарств. </w:t>
            </w:r>
          </w:p>
          <w:p w14:paraId="46AD36D2" w14:textId="77777777" w:rsidR="00724756" w:rsidRPr="00E86D31" w:rsidRDefault="00724756" w:rsidP="001D5454">
            <w:pPr>
              <w:shd w:val="clear" w:color="auto" w:fill="FFFFFF"/>
              <w:tabs>
                <w:tab w:val="left" w:pos="210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>Орендна плата за капітал. Норма прибутку на капітал. Рента та орендна плата.  Дивіденди. Доходи від власності. Сімейні доходи.</w:t>
            </w:r>
          </w:p>
          <w:p w14:paraId="7E1CFEBC" w14:textId="77777777" w:rsidR="00724756" w:rsidRPr="00E86D31" w:rsidRDefault="00724756" w:rsidP="001D5454">
            <w:pPr>
              <w:shd w:val="clear" w:color="auto" w:fill="FFFFFF"/>
              <w:tabs>
                <w:tab w:val="left" w:pos="210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>Заробітна плата, її визначення та види. Ставки заробітної плати та їх диференціація.</w:t>
            </w:r>
          </w:p>
          <w:p w14:paraId="39657A71" w14:textId="77777777" w:rsidR="00724756" w:rsidRPr="00E86D31" w:rsidRDefault="00724756" w:rsidP="001D5454">
            <w:pPr>
              <w:shd w:val="clear" w:color="auto" w:fill="FFFFFF"/>
              <w:tabs>
                <w:tab w:val="left" w:pos="210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>Суть розподілу доходів. Функціональний і родинний розподіл доходів. Нерівність в розподілі доходів та її причини. Вимірювання бідності та її динаміка.</w:t>
            </w:r>
          </w:p>
          <w:p w14:paraId="6D8AEF09" w14:textId="05171C8B" w:rsidR="00605AE9" w:rsidRPr="00E86D31" w:rsidRDefault="00724756" w:rsidP="001D5454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 xml:space="preserve">Соціальна політика держави. Соціальний захист населення в Україні при 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переході до ринкової економіки.</w:t>
            </w:r>
          </w:p>
        </w:tc>
        <w:tc>
          <w:tcPr>
            <w:tcW w:w="1190" w:type="dxa"/>
            <w:gridSpan w:val="2"/>
          </w:tcPr>
          <w:p w14:paraId="06012C7A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7613EFB3" w14:textId="4B79B60A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5,6,7,8,10,11</w:t>
            </w:r>
            <w:r w:rsidR="00BE470F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,12,15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75DFACBF" w14:textId="77777777" w:rsidR="00605AE9" w:rsidRPr="00E86D31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заняття, розв’язати задачі.</w:t>
            </w:r>
          </w:p>
        </w:tc>
        <w:tc>
          <w:tcPr>
            <w:tcW w:w="934" w:type="dxa"/>
            <w:gridSpan w:val="2"/>
          </w:tcPr>
          <w:p w14:paraId="20F30C02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1583" w:type="dxa"/>
          </w:tcPr>
          <w:p w14:paraId="27205C81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E86D31" w14:paraId="003B059D" w14:textId="77777777" w:rsidTr="00C5265E">
        <w:tc>
          <w:tcPr>
            <w:tcW w:w="2689" w:type="dxa"/>
            <w:gridSpan w:val="2"/>
          </w:tcPr>
          <w:p w14:paraId="7A34FD43" w14:textId="6C040CEE" w:rsidR="00605AE9" w:rsidRPr="00E86D31" w:rsidRDefault="00605AE9" w:rsidP="00605AE9">
            <w:pPr>
              <w:tabs>
                <w:tab w:val="left" w:pos="0"/>
              </w:tabs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Тема 5. </w:t>
            </w:r>
            <w:r w:rsidR="00552C4C" w:rsidRPr="00E86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Підприємництво та конкуренція</w:t>
            </w:r>
          </w:p>
          <w:p w14:paraId="6E194094" w14:textId="77777777" w:rsidR="0049168D" w:rsidRPr="00E86D31" w:rsidRDefault="0049168D" w:rsidP="0049168D">
            <w:pPr>
              <w:shd w:val="clear" w:color="auto" w:fill="FFFFFF"/>
              <w:tabs>
                <w:tab w:val="left" w:pos="195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 xml:space="preserve">Сутність підприємництва і умови його існування. </w:t>
            </w:r>
          </w:p>
          <w:p w14:paraId="59CF5F35" w14:textId="77777777" w:rsidR="0049168D" w:rsidRPr="00E86D31" w:rsidRDefault="0049168D" w:rsidP="0049168D">
            <w:pPr>
              <w:shd w:val="clear" w:color="auto" w:fill="FFFFFF"/>
              <w:tabs>
                <w:tab w:val="left" w:pos="195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 xml:space="preserve">Підприємство, його суть, основні ознаки і особливості. </w:t>
            </w:r>
          </w:p>
          <w:p w14:paraId="03845CA2" w14:textId="77777777" w:rsidR="0049168D" w:rsidRPr="00E86D31" w:rsidRDefault="0049168D" w:rsidP="0049168D">
            <w:pPr>
              <w:shd w:val="clear" w:color="auto" w:fill="FFFFFF"/>
              <w:tabs>
                <w:tab w:val="left" w:pos="195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 xml:space="preserve">Суть, функції та значення маркетингу. </w:t>
            </w:r>
          </w:p>
          <w:p w14:paraId="07E2674E" w14:textId="77777777" w:rsidR="0049168D" w:rsidRPr="00E86D31" w:rsidRDefault="0049168D" w:rsidP="0049168D">
            <w:pPr>
              <w:shd w:val="clear" w:color="auto" w:fill="FFFFFF"/>
              <w:tabs>
                <w:tab w:val="left" w:pos="195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 xml:space="preserve">Суть, функції, сучасні теорії та стилі менеджменту. </w:t>
            </w:r>
          </w:p>
          <w:p w14:paraId="13A1D482" w14:textId="77777777" w:rsidR="0049168D" w:rsidRPr="00E86D31" w:rsidRDefault="0049168D" w:rsidP="0049168D">
            <w:pPr>
              <w:shd w:val="clear" w:color="auto" w:fill="FFFFFF"/>
              <w:tabs>
                <w:tab w:val="left" w:pos="195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 xml:space="preserve">Конкуренція як категорія ринкової економіки. </w:t>
            </w:r>
          </w:p>
          <w:p w14:paraId="42624968" w14:textId="77777777" w:rsidR="0049168D" w:rsidRPr="00E86D31" w:rsidRDefault="0049168D" w:rsidP="0049168D">
            <w:pPr>
              <w:shd w:val="clear" w:color="auto" w:fill="FFFFFF"/>
              <w:tabs>
                <w:tab w:val="left" w:pos="195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>Методи цінової і нецінової конкуренції.</w:t>
            </w:r>
          </w:p>
          <w:p w14:paraId="264A7D5E" w14:textId="51B524C6" w:rsidR="00605AE9" w:rsidRPr="00E86D31" w:rsidRDefault="0049168D" w:rsidP="0049168D">
            <w:pPr>
              <w:shd w:val="clear" w:color="auto" w:fill="FFFFFF"/>
              <w:tabs>
                <w:tab w:val="left" w:pos="195"/>
                <w:tab w:val="left" w:pos="567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7.</w:t>
            </w:r>
            <w:r w:rsidRPr="00E8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 xml:space="preserve"> Суть монополій та причини їх виникнення. конкуренція. Регулювання конкуренції державою, її антимонопольні дії.</w:t>
            </w:r>
          </w:p>
        </w:tc>
        <w:tc>
          <w:tcPr>
            <w:tcW w:w="1190" w:type="dxa"/>
            <w:gridSpan w:val="2"/>
          </w:tcPr>
          <w:p w14:paraId="12B83852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40556BF8" w14:textId="658A7618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1,2,4,5,6,7,8,10</w:t>
            </w:r>
            <w:r w:rsidR="00BE470F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,13,14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281BDC31" w14:textId="77777777" w:rsidR="00605AE9" w:rsidRPr="00E86D31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заняття.</w:t>
            </w:r>
          </w:p>
          <w:p w14:paraId="4FDB0822" w14:textId="548DF499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Пройти тестування до теми</w:t>
            </w:r>
            <w:r w:rsidR="004824A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4824AE" w:rsidRPr="00E86D31">
              <w:rPr>
                <w:rFonts w:ascii="Times New Roman" w:eastAsia="Calibri" w:hAnsi="Times New Roman"/>
                <w:sz w:val="24"/>
                <w:szCs w:val="24"/>
              </w:rPr>
              <w:t>розв’язати задачі.</w:t>
            </w:r>
          </w:p>
        </w:tc>
        <w:tc>
          <w:tcPr>
            <w:tcW w:w="934" w:type="dxa"/>
            <w:gridSpan w:val="2"/>
          </w:tcPr>
          <w:p w14:paraId="20D3F35E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1583" w:type="dxa"/>
          </w:tcPr>
          <w:p w14:paraId="7E2C3004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E86D31" w14:paraId="4E430C7D" w14:textId="77777777" w:rsidTr="00C5265E">
        <w:tc>
          <w:tcPr>
            <w:tcW w:w="2689" w:type="dxa"/>
            <w:gridSpan w:val="2"/>
          </w:tcPr>
          <w:p w14:paraId="73530AC2" w14:textId="5707610E" w:rsidR="00605AE9" w:rsidRPr="00E86D31" w:rsidRDefault="00605AE9" w:rsidP="0049168D">
            <w:pPr>
              <w:tabs>
                <w:tab w:val="left" w:pos="920"/>
                <w:tab w:val="left" w:pos="6379"/>
                <w:tab w:val="left" w:pos="10206"/>
              </w:tabs>
              <w:jc w:val="both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 6. </w:t>
            </w:r>
            <w:r w:rsidR="0049168D" w:rsidRPr="00E86D31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Держава в ринковій економічній системі</w:t>
            </w:r>
          </w:p>
          <w:p w14:paraId="6AAE70BA" w14:textId="77777777" w:rsidR="003A27B5" w:rsidRPr="00E86D31" w:rsidRDefault="003A27B5" w:rsidP="003A27B5">
            <w:pPr>
              <w:tabs>
                <w:tab w:val="left" w:pos="210"/>
                <w:tab w:val="num" w:pos="360"/>
                <w:tab w:val="left" w:pos="709"/>
                <w:tab w:val="left" w:pos="6379"/>
              </w:tabs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1.</w:t>
            </w: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 xml:space="preserve">Ринок і держава як регулятори економічних відносин. Об’єктивні основи державного регулювання економіки. </w:t>
            </w:r>
          </w:p>
          <w:p w14:paraId="41278B5A" w14:textId="77777777" w:rsidR="003A27B5" w:rsidRPr="00E86D31" w:rsidRDefault="003A27B5" w:rsidP="003A27B5">
            <w:pPr>
              <w:tabs>
                <w:tab w:val="left" w:pos="210"/>
                <w:tab w:val="num" w:pos="360"/>
                <w:tab w:val="left" w:pos="709"/>
                <w:tab w:val="left" w:pos="6379"/>
              </w:tabs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2.</w:t>
            </w: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 xml:space="preserve">Економічні функції держави. </w:t>
            </w:r>
          </w:p>
          <w:p w14:paraId="2519D83C" w14:textId="77777777" w:rsidR="003A27B5" w:rsidRPr="00E86D31" w:rsidRDefault="003A27B5" w:rsidP="003A27B5">
            <w:pPr>
              <w:tabs>
                <w:tab w:val="left" w:pos="210"/>
                <w:tab w:val="num" w:pos="360"/>
                <w:tab w:val="left" w:pos="709"/>
                <w:tab w:val="left" w:pos="6379"/>
              </w:tabs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3.</w:t>
            </w: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 xml:space="preserve">Роль держави в забезпеченні ефективності ринкової економіки, її стабільності та перерозподілі доходів. </w:t>
            </w:r>
          </w:p>
          <w:p w14:paraId="6B8935C9" w14:textId="77777777" w:rsidR="003A27B5" w:rsidRPr="00E86D31" w:rsidRDefault="003A27B5" w:rsidP="003A27B5">
            <w:pPr>
              <w:tabs>
                <w:tab w:val="left" w:pos="210"/>
                <w:tab w:val="num" w:pos="360"/>
                <w:tab w:val="left" w:pos="709"/>
                <w:tab w:val="left" w:pos="6379"/>
              </w:tabs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4.</w:t>
            </w: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 xml:space="preserve">Сутність, цілі й інструменти макроекономічної політики. </w:t>
            </w:r>
          </w:p>
          <w:p w14:paraId="09E13E82" w14:textId="77777777" w:rsidR="003A27B5" w:rsidRPr="00E86D31" w:rsidRDefault="003A27B5" w:rsidP="003A27B5">
            <w:pPr>
              <w:tabs>
                <w:tab w:val="left" w:pos="210"/>
                <w:tab w:val="num" w:pos="360"/>
                <w:tab w:val="left" w:pos="709"/>
                <w:tab w:val="left" w:pos="6379"/>
              </w:tabs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5.</w:t>
            </w: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 xml:space="preserve">Теоретичні засади та принципи побудови системи національного рахівництва. </w:t>
            </w:r>
          </w:p>
          <w:p w14:paraId="2127B6A7" w14:textId="77777777" w:rsidR="003A27B5" w:rsidRPr="00E86D31" w:rsidRDefault="003A27B5" w:rsidP="003A27B5">
            <w:pPr>
              <w:tabs>
                <w:tab w:val="left" w:pos="210"/>
                <w:tab w:val="num" w:pos="360"/>
                <w:tab w:val="left" w:pos="709"/>
                <w:tab w:val="left" w:pos="6379"/>
              </w:tabs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6.</w:t>
            </w: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>Макроекономічна політика: сутність, цілі й інструменти.</w:t>
            </w:r>
          </w:p>
          <w:p w14:paraId="0B96EBB4" w14:textId="77777777" w:rsidR="003A27B5" w:rsidRPr="00E86D31" w:rsidRDefault="003A27B5" w:rsidP="003A27B5">
            <w:pPr>
              <w:tabs>
                <w:tab w:val="left" w:pos="210"/>
                <w:tab w:val="num" w:pos="360"/>
                <w:tab w:val="left" w:pos="709"/>
                <w:tab w:val="left" w:pos="6379"/>
              </w:tabs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7.</w:t>
            </w: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>Національний дохід і національне багатство.</w:t>
            </w:r>
          </w:p>
          <w:p w14:paraId="58F95B39" w14:textId="37DD135C" w:rsidR="00605AE9" w:rsidRPr="00E86D31" w:rsidRDefault="003A27B5" w:rsidP="003A27B5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8.</w:t>
            </w:r>
            <w:r w:rsidRPr="00E86D31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>Основні форми і методи регулювання економіки України в трансформаційний період XXI століття.</w:t>
            </w:r>
          </w:p>
        </w:tc>
        <w:tc>
          <w:tcPr>
            <w:tcW w:w="1190" w:type="dxa"/>
            <w:gridSpan w:val="2"/>
          </w:tcPr>
          <w:p w14:paraId="712D7D36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792962D8" w14:textId="08001912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1,2,3,4,5,6,7,8,10</w:t>
            </w:r>
            <w:r w:rsidR="00BE470F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,12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43C1FDC4" w14:textId="77777777" w:rsidR="00605AE9" w:rsidRPr="00E86D31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заняття.</w:t>
            </w:r>
          </w:p>
          <w:p w14:paraId="04312771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Пройти тестування до теми</w:t>
            </w:r>
          </w:p>
        </w:tc>
        <w:tc>
          <w:tcPr>
            <w:tcW w:w="934" w:type="dxa"/>
            <w:gridSpan w:val="2"/>
          </w:tcPr>
          <w:p w14:paraId="6CC2C85B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1583" w:type="dxa"/>
          </w:tcPr>
          <w:p w14:paraId="078D2EA4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E86D31" w14:paraId="595C9056" w14:textId="77777777" w:rsidTr="00C5265E">
        <w:tc>
          <w:tcPr>
            <w:tcW w:w="2689" w:type="dxa"/>
            <w:gridSpan w:val="2"/>
          </w:tcPr>
          <w:p w14:paraId="7D42F91D" w14:textId="33B43631" w:rsidR="00605AE9" w:rsidRPr="00E86D31" w:rsidRDefault="00605AE9" w:rsidP="00605AE9">
            <w:pPr>
              <w:tabs>
                <w:tab w:val="left" w:pos="9639"/>
              </w:tabs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  <w:r w:rsidRPr="00E86D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6D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E86D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27B5" w:rsidRPr="00E86D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Закономірності розвитку світового господарства</w:t>
            </w:r>
          </w:p>
          <w:p w14:paraId="74D554B5" w14:textId="77777777" w:rsidR="00C5265E" w:rsidRPr="00E86D31" w:rsidRDefault="00C5265E" w:rsidP="00C5265E">
            <w:pPr>
              <w:tabs>
                <w:tab w:val="left" w:pos="164"/>
                <w:tab w:val="left" w:pos="9639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Об’єктивні основи сучасного світового господарства. Основні форми міжнародних економічних відносин. </w:t>
            </w:r>
          </w:p>
          <w:p w14:paraId="371F9618" w14:textId="77777777" w:rsidR="00C5265E" w:rsidRPr="00E86D31" w:rsidRDefault="00C5265E" w:rsidP="00C5265E">
            <w:pPr>
              <w:tabs>
                <w:tab w:val="left" w:pos="164"/>
                <w:tab w:val="left" w:pos="9639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Міжнародна торгівля. Теорія абсолютної і </w:t>
            </w: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відносної переваг зовнішньої торгівлі. Протекціонізм і вільна торгівля. Мито та його види. </w:t>
            </w:r>
          </w:p>
          <w:p w14:paraId="51CDF7C0" w14:textId="77777777" w:rsidR="00C5265E" w:rsidRPr="00E86D31" w:rsidRDefault="00C5265E" w:rsidP="00C5265E">
            <w:pPr>
              <w:tabs>
                <w:tab w:val="left" w:pos="164"/>
                <w:tab w:val="left" w:pos="9639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Валютний курс і три світові системи валютних курсів. Види та учасники валютних ринків. </w:t>
            </w:r>
          </w:p>
          <w:p w14:paraId="65A66334" w14:textId="77777777" w:rsidR="00C5265E" w:rsidRPr="00E86D31" w:rsidRDefault="00C5265E" w:rsidP="00C5265E">
            <w:pPr>
              <w:tabs>
                <w:tab w:val="left" w:pos="164"/>
                <w:tab w:val="left" w:pos="9639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Міжнародні економічні організації. </w:t>
            </w:r>
          </w:p>
          <w:p w14:paraId="3B38B5A8" w14:textId="77777777" w:rsidR="00C5265E" w:rsidRPr="00E86D31" w:rsidRDefault="00C5265E" w:rsidP="00C5265E">
            <w:pPr>
              <w:tabs>
                <w:tab w:val="left" w:pos="164"/>
                <w:tab w:val="left" w:pos="9639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Об’єктивні основи зовнішньоекономічних зв’язків України. </w:t>
            </w:r>
          </w:p>
          <w:p w14:paraId="23C43F16" w14:textId="099DB9DD" w:rsidR="00605AE9" w:rsidRPr="00E86D31" w:rsidRDefault="00C5265E" w:rsidP="00C5265E">
            <w:pPr>
              <w:tabs>
                <w:tab w:val="left" w:pos="16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E86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 Експортно-імпортний потенціал України. Резерви розширення зовнішньоекономічних зв’язків.</w:t>
            </w:r>
          </w:p>
        </w:tc>
        <w:tc>
          <w:tcPr>
            <w:tcW w:w="1190" w:type="dxa"/>
            <w:gridSpan w:val="2"/>
          </w:tcPr>
          <w:p w14:paraId="3AB4E790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49245E79" w14:textId="55514F9E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BE470F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3,4,5,6,7,8,10,11</w:t>
            </w:r>
            <w:r w:rsidR="00BE470F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,1315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134915A9" w14:textId="77777777" w:rsidR="00605AE9" w:rsidRPr="00E86D31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заняття.</w:t>
            </w:r>
          </w:p>
          <w:p w14:paraId="75D0B5BB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 xml:space="preserve">Пройти </w:t>
            </w:r>
            <w:r w:rsidRPr="00E86D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тестування до теми</w:t>
            </w:r>
          </w:p>
        </w:tc>
        <w:tc>
          <w:tcPr>
            <w:tcW w:w="934" w:type="dxa"/>
            <w:gridSpan w:val="2"/>
          </w:tcPr>
          <w:p w14:paraId="62D8AFC2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3%</w:t>
            </w:r>
          </w:p>
        </w:tc>
        <w:tc>
          <w:tcPr>
            <w:tcW w:w="1583" w:type="dxa"/>
          </w:tcPr>
          <w:p w14:paraId="2DDB83D0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E86D31" w14:paraId="0B9BC497" w14:textId="77777777" w:rsidTr="00C5265E">
        <w:tc>
          <w:tcPr>
            <w:tcW w:w="2689" w:type="dxa"/>
            <w:gridSpan w:val="2"/>
          </w:tcPr>
          <w:p w14:paraId="4F1A21E9" w14:textId="4C856A6B" w:rsidR="00605AE9" w:rsidRPr="00E86D31" w:rsidRDefault="00605AE9" w:rsidP="00605AE9">
            <w:pPr>
              <w:tabs>
                <w:tab w:val="left" w:pos="0"/>
              </w:tabs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Тема 8. </w:t>
            </w:r>
            <w:r w:rsidR="00C5265E" w:rsidRPr="00E86D31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t>Глобалізація та інтернаціоналізація</w:t>
            </w:r>
          </w:p>
          <w:p w14:paraId="1FAE0169" w14:textId="77777777" w:rsidR="00C5265E" w:rsidRPr="00E86D31" w:rsidRDefault="00C5265E" w:rsidP="00C5265E">
            <w:pPr>
              <w:tabs>
                <w:tab w:val="left" w:pos="164"/>
              </w:tabs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E86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Глобальна економіка та її основні риси. </w:t>
            </w:r>
          </w:p>
          <w:p w14:paraId="7178E711" w14:textId="77777777" w:rsidR="00C5265E" w:rsidRPr="00E86D31" w:rsidRDefault="00C5265E" w:rsidP="00C5265E">
            <w:pPr>
              <w:tabs>
                <w:tab w:val="left" w:pos="164"/>
              </w:tabs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E86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Причини виникнення та соціально-економічна сутність глобальних проблем. Основні глобальні проблеми сучасності, причини їх виникнення та класифікація. </w:t>
            </w:r>
          </w:p>
          <w:p w14:paraId="464573C8" w14:textId="77777777" w:rsidR="00C5265E" w:rsidRPr="00E86D31" w:rsidRDefault="00C5265E" w:rsidP="00C5265E">
            <w:pPr>
              <w:tabs>
                <w:tab w:val="left" w:pos="164"/>
              </w:tabs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E86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Поняття і визначення інтернаціоналізації. Індикатори інтернаціоналізації економічних відносин. </w:t>
            </w:r>
          </w:p>
          <w:p w14:paraId="12682571" w14:textId="71779C31" w:rsidR="00605AE9" w:rsidRPr="00E86D31" w:rsidRDefault="00C5265E" w:rsidP="00C5265E">
            <w:pPr>
              <w:tabs>
                <w:tab w:val="left" w:pos="16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Pr="00E86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Становлення глобальної економіки. Глобальна економічна диференціація. Україна на шляху до системи глобальної економіки.</w:t>
            </w:r>
          </w:p>
        </w:tc>
        <w:tc>
          <w:tcPr>
            <w:tcW w:w="1190" w:type="dxa"/>
            <w:gridSpan w:val="2"/>
          </w:tcPr>
          <w:p w14:paraId="40710A3C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4BA283C0" w14:textId="4146B0FA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1,2,3,4,5,6,7,8,10</w:t>
            </w:r>
            <w:r w:rsidR="009D43A5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E470F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</w:t>
            </w:r>
            <w:r w:rsidR="009D43A5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12, 15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34A5426E" w14:textId="52740140" w:rsidR="00605AE9" w:rsidRPr="00E86D31" w:rsidRDefault="00605AE9" w:rsidP="004824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</w:t>
            </w:r>
            <w:r w:rsidR="004824AE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4824AE" w:rsidRPr="00E86D31">
              <w:rPr>
                <w:rFonts w:ascii="Times New Roman" w:eastAsia="Calibri" w:hAnsi="Times New Roman"/>
                <w:sz w:val="24"/>
                <w:szCs w:val="24"/>
              </w:rPr>
              <w:t>Пройти тестування до теми</w:t>
            </w:r>
          </w:p>
        </w:tc>
        <w:tc>
          <w:tcPr>
            <w:tcW w:w="934" w:type="dxa"/>
            <w:gridSpan w:val="2"/>
          </w:tcPr>
          <w:p w14:paraId="42F23C18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1583" w:type="dxa"/>
          </w:tcPr>
          <w:p w14:paraId="61F83F28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E86D31" w14:paraId="7C17A2BE" w14:textId="77777777" w:rsidTr="00565F38">
        <w:trPr>
          <w:trHeight w:val="7990"/>
        </w:trPr>
        <w:tc>
          <w:tcPr>
            <w:tcW w:w="2689" w:type="dxa"/>
            <w:gridSpan w:val="2"/>
          </w:tcPr>
          <w:p w14:paraId="71D18D46" w14:textId="13402D7D" w:rsidR="00605AE9" w:rsidRPr="00E86D31" w:rsidRDefault="00605AE9" w:rsidP="00C80D56">
            <w:pPr>
              <w:tabs>
                <w:tab w:val="left" w:pos="0"/>
                <w:tab w:val="left" w:pos="2415"/>
              </w:tabs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Тема 9</w:t>
            </w:r>
            <w:r w:rsidR="00C5265E" w:rsidRPr="00E86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Проблеми сучасної економіки та загальнонаціональні проблеми людства</w:t>
            </w:r>
          </w:p>
          <w:p w14:paraId="201DCDE2" w14:textId="19BCD700" w:rsidR="00AB69A3" w:rsidRPr="00E86D31" w:rsidRDefault="00AB69A3" w:rsidP="00C80D56">
            <w:pPr>
              <w:tabs>
                <w:tab w:val="left" w:pos="0"/>
                <w:tab w:val="left" w:pos="225"/>
                <w:tab w:val="left" w:pos="2415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 Економічні кризи: причини та наслідки</w:t>
            </w:r>
          </w:p>
          <w:p w14:paraId="2717A7FD" w14:textId="34C69E8A" w:rsidR="00AB69A3" w:rsidRPr="00E86D31" w:rsidRDefault="00AB69A3" w:rsidP="00C80D56">
            <w:pPr>
              <w:tabs>
                <w:tab w:val="left" w:pos="0"/>
                <w:tab w:val="left" w:pos="225"/>
                <w:tab w:val="left" w:pos="2415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Проблеми зайнятості. Види та причини безробіття.</w:t>
            </w:r>
          </w:p>
          <w:p w14:paraId="42BCD58C" w14:textId="7C90E5DA" w:rsidR="00AB69A3" w:rsidRPr="00E86D31" w:rsidRDefault="00AB69A3" w:rsidP="00C80D56">
            <w:pPr>
              <w:tabs>
                <w:tab w:val="left" w:pos="0"/>
                <w:tab w:val="left" w:pos="225"/>
                <w:tab w:val="left" w:pos="2415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 Інфляція: види, причини, наслідки</w:t>
            </w:r>
          </w:p>
          <w:p w14:paraId="5DCEC7A4" w14:textId="7AF647C1" w:rsidR="00AB69A3" w:rsidRPr="00E86D31" w:rsidRDefault="00AB69A3" w:rsidP="00C80D56">
            <w:pPr>
              <w:tabs>
                <w:tab w:val="left" w:pos="0"/>
                <w:tab w:val="left" w:pos="225"/>
                <w:tab w:val="left" w:pos="2415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 Проблеми економічного зростання</w:t>
            </w:r>
          </w:p>
          <w:p w14:paraId="552BA40F" w14:textId="643CDAD1" w:rsidR="00AB69A3" w:rsidRPr="00E86D31" w:rsidRDefault="00AB69A3" w:rsidP="00C80D56">
            <w:pPr>
              <w:tabs>
                <w:tab w:val="left" w:pos="0"/>
                <w:tab w:val="left" w:pos="225"/>
                <w:tab w:val="left" w:pos="2415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 Екологічні проблеми</w:t>
            </w:r>
          </w:p>
          <w:p w14:paraId="7667657A" w14:textId="7C4C0B80" w:rsidR="00C80D56" w:rsidRPr="00E86D31" w:rsidRDefault="00AB69A3" w:rsidP="00C80D56">
            <w:pPr>
              <w:tabs>
                <w:tab w:val="left" w:pos="0"/>
                <w:tab w:val="left" w:pos="225"/>
                <w:tab w:val="left" w:pos="2415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6. </w:t>
            </w:r>
            <w:r w:rsidR="00C80D56" w:rsidRPr="00E86D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Особливості подолання дисбалансів соціально-економічного розвитку регіонів України</w:t>
            </w:r>
          </w:p>
          <w:p w14:paraId="49A5C8BE" w14:textId="4EDD8837" w:rsidR="00605AE9" w:rsidRPr="00E86D31" w:rsidRDefault="00C80D56" w:rsidP="00C80D56">
            <w:pPr>
              <w:tabs>
                <w:tab w:val="left" w:pos="0"/>
                <w:tab w:val="left" w:pos="225"/>
                <w:tab w:val="left" w:pos="2415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7. Перспективи реформування економіки України та її інтеграція у глобалізаційну економічну систему</w:t>
            </w:r>
          </w:p>
        </w:tc>
        <w:tc>
          <w:tcPr>
            <w:tcW w:w="1190" w:type="dxa"/>
            <w:gridSpan w:val="2"/>
          </w:tcPr>
          <w:p w14:paraId="7812ECEC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09181A04" w14:textId="3179FD88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1,2,3,4,5,6,7,8,10,11</w:t>
            </w:r>
            <w:r w:rsidR="009D43A5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12, 15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7CAABDBA" w14:textId="77777777" w:rsidR="00605AE9" w:rsidRPr="00E86D31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заняття, розв’язати задачі.</w:t>
            </w:r>
          </w:p>
        </w:tc>
        <w:tc>
          <w:tcPr>
            <w:tcW w:w="934" w:type="dxa"/>
            <w:gridSpan w:val="2"/>
          </w:tcPr>
          <w:p w14:paraId="3D3D8434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1583" w:type="dxa"/>
          </w:tcPr>
          <w:p w14:paraId="7C058DA3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E86D31" w14:paraId="6CE5672F" w14:textId="77777777" w:rsidTr="00C5265E">
        <w:tc>
          <w:tcPr>
            <w:tcW w:w="9528" w:type="dxa"/>
            <w:gridSpan w:val="11"/>
          </w:tcPr>
          <w:p w14:paraId="108F84C6" w14:textId="77777777" w:rsidR="00605AE9" w:rsidRPr="00E86D31" w:rsidRDefault="00605AE9" w:rsidP="00605A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Система оцінювання курсу</w:t>
            </w:r>
          </w:p>
        </w:tc>
      </w:tr>
      <w:tr w:rsidR="00605AE9" w:rsidRPr="00E86D31" w14:paraId="163173E6" w14:textId="77777777" w:rsidTr="00C5265E">
        <w:trPr>
          <w:trHeight w:val="3079"/>
        </w:trPr>
        <w:tc>
          <w:tcPr>
            <w:tcW w:w="2518" w:type="dxa"/>
          </w:tcPr>
          <w:p w14:paraId="37B46C50" w14:textId="77777777" w:rsidR="00605AE9" w:rsidRPr="00E86D31" w:rsidRDefault="00605AE9" w:rsidP="00605AE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Загальна система оцінювання курсу</w:t>
            </w:r>
          </w:p>
        </w:tc>
        <w:tc>
          <w:tcPr>
            <w:tcW w:w="7010" w:type="dxa"/>
            <w:gridSpan w:val="10"/>
          </w:tcPr>
          <w:p w14:paraId="2EC4BC79" w14:textId="77777777" w:rsidR="00837037" w:rsidRPr="00E86D31" w:rsidRDefault="00837037" w:rsidP="0083703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6D3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100 бальна – 100 </w:t>
            </w:r>
            <w:r w:rsidRPr="00E86D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балів протягом семестру </w:t>
            </w:r>
          </w:p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550"/>
              <w:gridCol w:w="1843"/>
              <w:gridCol w:w="1559"/>
            </w:tblGrid>
            <w:tr w:rsidR="00837037" w:rsidRPr="00E86D31" w14:paraId="7168E2E0" w14:textId="77777777" w:rsidTr="00837037">
              <w:trPr>
                <w:cantSplit/>
                <w:trHeight w:val="404"/>
              </w:trPr>
              <w:tc>
                <w:tcPr>
                  <w:tcW w:w="5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C7F32AA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sz w:val="24"/>
                      <w:szCs w:val="24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79340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sz w:val="24"/>
                      <w:szCs w:val="24"/>
                    </w:rPr>
                    <w:t>Сума балів з навчальної дисципліни</w:t>
                  </w:r>
                </w:p>
              </w:tc>
            </w:tr>
            <w:tr w:rsidR="00837037" w:rsidRPr="00E86D31" w14:paraId="3343F38B" w14:textId="77777777" w:rsidTr="00837037">
              <w:trPr>
                <w:cantSplit/>
              </w:trPr>
              <w:tc>
                <w:tcPr>
                  <w:tcW w:w="3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FD4A967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sz w:val="24"/>
                      <w:szCs w:val="24"/>
                    </w:rPr>
                    <w:t>Модуль 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3C256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sz w:val="24"/>
                      <w:szCs w:val="24"/>
                    </w:rPr>
                    <w:t>Модуль 2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348FC" w14:textId="77777777" w:rsidR="00837037" w:rsidRPr="00E86D31" w:rsidRDefault="00837037" w:rsidP="00837037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37037" w:rsidRPr="00E86D31" w14:paraId="26FE31B4" w14:textId="77777777" w:rsidTr="00837037">
              <w:trPr>
                <w:cantSplit/>
              </w:trPr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0E2E90C" w14:textId="654ACD72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sz w:val="24"/>
                      <w:szCs w:val="24"/>
                    </w:rPr>
                    <w:t>Змістовий</w:t>
                  </w:r>
                </w:p>
                <w:p w14:paraId="2C134B20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sz w:val="24"/>
                      <w:szCs w:val="24"/>
                    </w:rPr>
                    <w:t>модуль 1</w:t>
                  </w:r>
                </w:p>
                <w:p w14:paraId="7B35D553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-8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b/>
                      <w:bCs/>
                      <w:spacing w:val="-8"/>
                      <w:sz w:val="24"/>
                      <w:szCs w:val="24"/>
                    </w:rPr>
                    <w:t>поточний контроль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5D506" w14:textId="01B872E6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sz w:val="24"/>
                      <w:szCs w:val="24"/>
                    </w:rPr>
                    <w:t>Змістовий</w:t>
                  </w:r>
                </w:p>
                <w:p w14:paraId="210A3B65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sz w:val="24"/>
                      <w:szCs w:val="24"/>
                    </w:rPr>
                    <w:t>модуль 2</w:t>
                  </w:r>
                </w:p>
                <w:p w14:paraId="209560F8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-8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b/>
                      <w:bCs/>
                      <w:spacing w:val="-8"/>
                      <w:sz w:val="24"/>
                      <w:szCs w:val="24"/>
                    </w:rPr>
                    <w:t>Самостійна робота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DB5C451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sz w:val="24"/>
                      <w:szCs w:val="24"/>
                    </w:rPr>
                    <w:t>Змістовий модуль 3</w:t>
                  </w:r>
                </w:p>
                <w:p w14:paraId="61391012" w14:textId="77777777" w:rsidR="00837037" w:rsidRPr="00132196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-8"/>
                      <w:sz w:val="24"/>
                      <w:szCs w:val="24"/>
                      <w:lang w:val="ru-RU"/>
                    </w:rPr>
                  </w:pPr>
                  <w:r w:rsidRPr="00E86D31">
                    <w:rPr>
                      <w:rFonts w:cs="Times New Roman"/>
                      <w:b/>
                      <w:bCs/>
                      <w:spacing w:val="-8"/>
                      <w:sz w:val="24"/>
                      <w:szCs w:val="24"/>
                    </w:rPr>
                    <w:t>Індивідуальне науково-дослідне завдання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A68AA" w14:textId="77777777" w:rsidR="00837037" w:rsidRPr="00E86D31" w:rsidRDefault="00837037" w:rsidP="00837037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37037" w:rsidRPr="00E86D31" w14:paraId="1D6E332A" w14:textId="77777777" w:rsidTr="00837037">
              <w:trPr>
                <w:cantSplit/>
              </w:trPr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0C5881B" w14:textId="0D242164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sz w:val="24"/>
                      <w:szCs w:val="24"/>
                    </w:rPr>
                    <w:t>Теми 1-9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50332C0" w14:textId="2B1D8176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sz w:val="24"/>
                      <w:szCs w:val="24"/>
                    </w:rPr>
                    <w:t>Теми 1-9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56BEB968" w14:textId="5B55CAC6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sz w:val="24"/>
                      <w:szCs w:val="24"/>
                    </w:rPr>
                    <w:t>Теми 1-9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B9EF6" w14:textId="77777777" w:rsidR="00837037" w:rsidRPr="00E86D31" w:rsidRDefault="00837037" w:rsidP="00837037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37037" w:rsidRPr="00E86D31" w14:paraId="25D07EA9" w14:textId="77777777" w:rsidTr="00837037">
              <w:trPr>
                <w:cantSplit/>
              </w:trPr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7AD8609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6FBCE74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452C010C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0F915" w14:textId="77777777" w:rsidR="00837037" w:rsidRPr="00E86D31" w:rsidRDefault="00837037" w:rsidP="00837037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37037" w:rsidRPr="00E86D31" w14:paraId="6ED216D9" w14:textId="77777777" w:rsidTr="00837037">
              <w:trPr>
                <w:cantSplit/>
              </w:trPr>
              <w:tc>
                <w:tcPr>
                  <w:tcW w:w="3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A97DFAD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b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CD839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FDD85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E86D31">
                    <w:rPr>
                      <w:rFonts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</w:tr>
            <w:tr w:rsidR="00837037" w:rsidRPr="00E86D31" w14:paraId="5D4C6255" w14:textId="77777777" w:rsidTr="00837037">
              <w:trPr>
                <w:cantSplit/>
              </w:trPr>
              <w:tc>
                <w:tcPr>
                  <w:tcW w:w="669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76CA03F" w14:textId="77777777" w:rsidR="00837037" w:rsidRPr="00E86D31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F6F919A" w14:textId="77777777" w:rsidR="00605AE9" w:rsidRPr="00E86D31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AE9" w:rsidRPr="00E86D31" w14:paraId="5606B04B" w14:textId="77777777" w:rsidTr="00C5265E">
        <w:tc>
          <w:tcPr>
            <w:tcW w:w="2518" w:type="dxa"/>
          </w:tcPr>
          <w:p w14:paraId="023805D1" w14:textId="77777777" w:rsidR="00605AE9" w:rsidRPr="00E86D31" w:rsidRDefault="00605AE9" w:rsidP="00605AE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Вимоги до письмової роботи</w:t>
            </w:r>
          </w:p>
        </w:tc>
        <w:tc>
          <w:tcPr>
            <w:tcW w:w="7010" w:type="dxa"/>
            <w:gridSpan w:val="10"/>
          </w:tcPr>
          <w:p w14:paraId="244B816E" w14:textId="77777777" w:rsidR="00605AE9" w:rsidRPr="00E86D31" w:rsidRDefault="00414B44" w:rsidP="00565F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 дисципліни передбачає обов’язкове виконання індивідуального нау</w:t>
            </w:r>
            <w:r w:rsidR="00565F38"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ково-дослідного завдання (ІНДЗ) –  письмова творча робота-есе, котра має носити самостійний творчий характер. Тематика робіт наведена в методичних рекомендаціях. Студент на власний вибір обирає одну з запропонованих тем. 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 кількість балів за ІНДЗ становить 20 балів.</w:t>
            </w:r>
          </w:p>
          <w:p w14:paraId="6D43D1DE" w14:textId="4214A918" w:rsidR="00565F38" w:rsidRPr="00E86D31" w:rsidRDefault="00565F38" w:rsidP="00565F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 опрацьовує питання, що призначенні для самостійного вивчення і для контролю проходить тестування в системі 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дистанційного навчання (дві спроби – кращий результат).</w:t>
            </w:r>
          </w:p>
          <w:p w14:paraId="3A43CC70" w14:textId="5DD72CFB" w:rsidR="00565F38" w:rsidRPr="00E86D31" w:rsidRDefault="00565F38" w:rsidP="00565F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 кількість балів за тестування становить 20 балів.</w:t>
            </w:r>
          </w:p>
        </w:tc>
      </w:tr>
      <w:tr w:rsidR="00414B44" w:rsidRPr="00E86D31" w14:paraId="5802820D" w14:textId="77777777" w:rsidTr="00C5265E">
        <w:tc>
          <w:tcPr>
            <w:tcW w:w="2518" w:type="dxa"/>
          </w:tcPr>
          <w:p w14:paraId="59A6024A" w14:textId="77777777" w:rsidR="00414B44" w:rsidRPr="00E86D31" w:rsidRDefault="00414B44" w:rsidP="00605AE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Семінарські заняття</w:t>
            </w:r>
          </w:p>
        </w:tc>
        <w:tc>
          <w:tcPr>
            <w:tcW w:w="7010" w:type="dxa"/>
            <w:gridSpan w:val="10"/>
          </w:tcPr>
          <w:p w14:paraId="723AE224" w14:textId="30F7B7C2" w:rsidR="00414B44" w:rsidRPr="00E86D31" w:rsidRDefault="00414B44" w:rsidP="009064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hAnsi="Times New Roman"/>
                <w:sz w:val="24"/>
                <w:szCs w:val="24"/>
              </w:rPr>
              <w:t xml:space="preserve">Поточні оцінки 2, 3, 4, 5, які можуть отримати під час семінарських занять </w:t>
            </w:r>
            <w:proofErr w:type="spellStart"/>
            <w:r w:rsidRPr="00E86D31">
              <w:rPr>
                <w:rFonts w:ascii="Times New Roman" w:hAnsi="Times New Roman"/>
                <w:sz w:val="24"/>
                <w:szCs w:val="24"/>
              </w:rPr>
              <w:t>сумуються</w:t>
            </w:r>
            <w:proofErr w:type="spellEnd"/>
            <w:r w:rsidRPr="00E86D31">
              <w:rPr>
                <w:rFonts w:ascii="Times New Roman" w:hAnsi="Times New Roman"/>
                <w:sz w:val="24"/>
                <w:szCs w:val="24"/>
              </w:rPr>
              <w:t xml:space="preserve"> і розраховується середнє арифметичне (із заокругленням до десятих).</w:t>
            </w:r>
            <w:r w:rsidR="00906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D31">
              <w:rPr>
                <w:rFonts w:ascii="Times New Roman" w:hAnsi="Times New Roman"/>
                <w:sz w:val="24"/>
                <w:szCs w:val="24"/>
              </w:rPr>
              <w:t>Середній бал за поточний контроль переводиться у 60 бальну шкалу.</w:t>
            </w:r>
          </w:p>
        </w:tc>
      </w:tr>
      <w:tr w:rsidR="00414B44" w:rsidRPr="00E86D31" w14:paraId="69F18334" w14:textId="77777777" w:rsidTr="00C5265E">
        <w:tc>
          <w:tcPr>
            <w:tcW w:w="2518" w:type="dxa"/>
          </w:tcPr>
          <w:p w14:paraId="73441A0A" w14:textId="77777777" w:rsidR="00414B44" w:rsidRPr="00E86D31" w:rsidRDefault="00414B44" w:rsidP="00605AE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Умови допуску до підсумкового контролю</w:t>
            </w:r>
          </w:p>
        </w:tc>
        <w:tc>
          <w:tcPr>
            <w:tcW w:w="7010" w:type="dxa"/>
            <w:gridSpan w:val="10"/>
          </w:tcPr>
          <w:p w14:paraId="72C7D5E8" w14:textId="77777777" w:rsidR="00414B44" w:rsidRPr="00E86D31" w:rsidRDefault="00414B44" w:rsidP="00414B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Студент повинен набрати не менше 50 балів у сумі за три змістові модулі:</w:t>
            </w:r>
          </w:p>
          <w:p w14:paraId="7766227C" w14:textId="77777777" w:rsidR="00414B44" w:rsidRPr="00E86D31" w:rsidRDefault="00414B44" w:rsidP="00414B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ЗМ 1. Поточний контроль (1-60 балів).</w:t>
            </w:r>
          </w:p>
          <w:p w14:paraId="2445DCF8" w14:textId="77777777" w:rsidR="00414B44" w:rsidRPr="00E86D31" w:rsidRDefault="00414B44" w:rsidP="00414B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ЗМ 2. Самостійна робота (1-20 балів).</w:t>
            </w:r>
          </w:p>
          <w:p w14:paraId="273ADB8E" w14:textId="77777777" w:rsidR="00414B44" w:rsidRPr="00E86D31" w:rsidRDefault="00414B44" w:rsidP="00414B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ЗМ 3. Індивідуальне науково-дослідне завдання (1-20 балів).</w:t>
            </w:r>
          </w:p>
          <w:p w14:paraId="1C7C5C66" w14:textId="180598AD" w:rsidR="00414B44" w:rsidRPr="00E86D31" w:rsidRDefault="00414B44" w:rsidP="00414B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Якщо студент набрав менше 50 балів.  Дозволяється, як виняток, з дозволу декана економічного факультету за заявою, погодженою з кафедрою теоретичної і прикладної економіки, одноразове виконання студентом додаткових видів робіт з навчальної дисципліни (відпрацювання пропущених занять, перескладання змістових модулів, виконання індивідуальних завдань тощо) для підвищення оцінок за змістові модулі.</w:t>
            </w:r>
          </w:p>
        </w:tc>
      </w:tr>
      <w:tr w:rsidR="00414B44" w:rsidRPr="00E86D31" w14:paraId="3DEF48BB" w14:textId="77777777" w:rsidTr="00C5265E">
        <w:tc>
          <w:tcPr>
            <w:tcW w:w="9528" w:type="dxa"/>
            <w:gridSpan w:val="11"/>
          </w:tcPr>
          <w:p w14:paraId="71434D09" w14:textId="77777777" w:rsidR="00414B44" w:rsidRPr="00E86D31" w:rsidRDefault="00414B44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Політика курсу</w:t>
            </w:r>
          </w:p>
        </w:tc>
      </w:tr>
      <w:tr w:rsidR="00414B44" w:rsidRPr="00E86D31" w14:paraId="7E6D08B4" w14:textId="77777777" w:rsidTr="00C5265E">
        <w:tc>
          <w:tcPr>
            <w:tcW w:w="9528" w:type="dxa"/>
            <w:gridSpan w:val="11"/>
          </w:tcPr>
          <w:p w14:paraId="6E5EEB91" w14:textId="68FCB77F" w:rsidR="00565F38" w:rsidRPr="00E86D31" w:rsidRDefault="00565F38" w:rsidP="00565F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Студентам, які мають з навчальної дисципліни оцінку від 1 до 49, дозволяється ліквідувати академічну заборгованість відповідно до графіку ліквідації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академзаборгованості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встановленими правилами.</w:t>
            </w:r>
          </w:p>
          <w:p w14:paraId="78D9EBA3" w14:textId="5D1F30F4" w:rsidR="00565F38" w:rsidRPr="00E86D31" w:rsidRDefault="00565F38" w:rsidP="00565F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Очікується, що студенти будуть дотримуватися принципів академічної доброчесності, усвідомлюючи наслідки її порушення, що визначається Положенням про запобігання та виявлення плагіату у ДВНЗ «Прикарпатський національний університет імені Василя Стефаника» https://pnu.edu.ua/положення-про-запобігання-плагіату/.</w:t>
            </w:r>
          </w:p>
          <w:p w14:paraId="042444B8" w14:textId="74D61CF1" w:rsidR="00414B44" w:rsidRPr="00E86D31" w:rsidRDefault="00565F38" w:rsidP="00565F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Відвідання занять є важливою складовою навчання. Дозволяється вільне відвідування лекцій. Пропуски семінарських занять відпрацьовуються в обов’язковому порядку на консультаціях, при цьому оцінка не ставиться, а нб округляється.</w:t>
            </w:r>
          </w:p>
        </w:tc>
      </w:tr>
      <w:tr w:rsidR="00414B44" w:rsidRPr="00E86D31" w14:paraId="20310C6B" w14:textId="77777777" w:rsidTr="00C5265E">
        <w:tc>
          <w:tcPr>
            <w:tcW w:w="9528" w:type="dxa"/>
            <w:gridSpan w:val="11"/>
          </w:tcPr>
          <w:p w14:paraId="37F3D4A2" w14:textId="77777777" w:rsidR="00414B44" w:rsidRPr="00E86D31" w:rsidRDefault="00414B44" w:rsidP="00605A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Рекомендована література</w:t>
            </w:r>
          </w:p>
        </w:tc>
      </w:tr>
      <w:tr w:rsidR="00414B44" w:rsidRPr="00E86D31" w14:paraId="653E3CA4" w14:textId="77777777" w:rsidTr="00C5265E">
        <w:tc>
          <w:tcPr>
            <w:tcW w:w="9528" w:type="dxa"/>
            <w:gridSpan w:val="11"/>
          </w:tcPr>
          <w:p w14:paraId="14B615E1" w14:textId="77777777" w:rsidR="00414B44" w:rsidRPr="00E86D31" w:rsidRDefault="00414B44" w:rsidP="00605AE9">
            <w:pPr>
              <w:shd w:val="clear" w:color="auto" w:fill="FFFFFF"/>
              <w:tabs>
                <w:tab w:val="left" w:pos="367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Базова: </w:t>
            </w:r>
          </w:p>
          <w:p w14:paraId="14A4B2E0" w14:textId="77777777" w:rsidR="00414B44" w:rsidRPr="00E86D31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Аналітична економія: макроекономіка і мікроекономіка: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у 2 кн. Кн. 1: Вступ до аналітичної економії. Макроекономіка / за ред. С. Панчишина, П.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Остоверха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[4-те вид., випр. і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] – К. : Знання,  2006. – 723 с.</w:t>
            </w:r>
          </w:p>
          <w:p w14:paraId="0D6F00D6" w14:textId="77777777" w:rsidR="00414B44" w:rsidRPr="00E86D31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В.Г.Федоренко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Ю.М.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Ніколенко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О.М. Діденко, М.П. Денисенко,                    М.М.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Руженський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Основи економічної теорії : Підручник / За науковою редакцією. проф.. Федоренка В.Г. –  К.: 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Алерта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2005. – 5-19 с.</w:t>
            </w:r>
          </w:p>
          <w:p w14:paraId="767FD3D3" w14:textId="77777777" w:rsidR="00414B44" w:rsidRPr="00E86D31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Вступ до економічної теорії . Підручник. Видання третє, доповнене. За ред. З.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Ватаманюка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Львів: ” Новий світ – 2000 ”, 2006. – 6-46 с.   </w:t>
            </w:r>
          </w:p>
          <w:p w14:paraId="20EE4DCD" w14:textId="77777777" w:rsidR="00414B44" w:rsidRPr="00E86D31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Гальчинський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Єщенко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П.С. Економічна теорія: Підручник. – К.:Вища шк..,2007.-11-37 с.</w:t>
            </w:r>
          </w:p>
          <w:p w14:paraId="712B6698" w14:textId="77777777" w:rsidR="00414B44" w:rsidRPr="00E86D31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Дзюбик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С.Д.,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Ривак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 Основи економічної теорії :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К.: Знання, 2006.- 14-37 с.</w:t>
            </w:r>
          </w:p>
          <w:p w14:paraId="290BCD1B" w14:textId="77777777" w:rsidR="00414B44" w:rsidRPr="00E86D31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Економічна теорія / Під редакцією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Предборського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 – К.: Кондор, 2007.- 10-37 с.</w:t>
            </w:r>
          </w:p>
          <w:p w14:paraId="44C85043" w14:textId="77777777" w:rsidR="00414B44" w:rsidRPr="00E86D31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Економічна теорія: навчальний посібник для студентів ВНЗ / М. Д. Романюк, О. І. Ємець, Н. П.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Репела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Я. І.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Татунчак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МОН. – Івано-Франківськ : Лілея-НВ, 2011. – 592 с.</w:t>
            </w:r>
          </w:p>
          <w:p w14:paraId="53BBF0CE" w14:textId="77777777" w:rsidR="00414B44" w:rsidRPr="00E86D31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Єщенко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П.С.,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Палкін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Ю.І. Сучасна економіка: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К.: Вища шк., 2005. – 4 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– 40 с.   </w:t>
            </w:r>
          </w:p>
          <w:p w14:paraId="6C120033" w14:textId="77777777" w:rsidR="00414B44" w:rsidRPr="00E86D31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Макроекономіка та макроекономічна політика. / За ред. А.Ф.Мельник. – К.: Знання. – 2008. – 595с. </w:t>
            </w:r>
          </w:p>
          <w:p w14:paraId="099E9DEA" w14:textId="77777777" w:rsidR="00414B44" w:rsidRPr="00E86D31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Мельник Л.Ю., Макаренко П.М. Економічна теорія –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політекономічний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контекст. – Навчальний посібник. К.: Кондор, 2008. – 524 с.</w:t>
            </w:r>
          </w:p>
          <w:p w14:paraId="251CD760" w14:textId="77777777" w:rsidR="00414B44" w:rsidRPr="00E86D31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Мельник Л.Ю., Макаренко П.М.: Економічна теорія –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політекономічний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контекст. – Навчальний посібник. К.: Кондор, 2008. – 10-53 с.</w:t>
            </w:r>
          </w:p>
          <w:p w14:paraId="5E7F4EA5" w14:textId="77777777" w:rsidR="00414B44" w:rsidRPr="00E86D31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Михасюк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Р.І., Мельник А.Ф., Крупка М.І., Залога З.М. Державне регулювання економіки. – К.: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Атіка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2002. – 630с.</w:t>
            </w:r>
          </w:p>
          <w:p w14:paraId="54F908CD" w14:textId="77777777" w:rsidR="00414B44" w:rsidRPr="00E86D31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Поплавської Ж.В.Основи економічної теорії: Навчальний посібник – НУ «ЛП», 2010. – 301 с.</w:t>
            </w:r>
          </w:p>
          <w:p w14:paraId="70D379C9" w14:textId="77777777" w:rsidR="00414B44" w:rsidRPr="00E86D31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Пушкаренко П.І. Економічна теорія. Модульний Курс: підручник - Суми: Університетська книга, 2011.- 384 с.</w:t>
            </w:r>
          </w:p>
          <w:p w14:paraId="3AB9CDB1" w14:textId="4FCC32FD" w:rsidR="00414B44" w:rsidRPr="00E86D31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Мочерний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В.Г.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Скотник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Основи економічної теорії: Підручник. -Львів: Новий світ-2000,  2006.- 8-75 с.</w:t>
            </w:r>
          </w:p>
          <w:p w14:paraId="78899D25" w14:textId="5AEFC086" w:rsidR="00414B44" w:rsidRPr="00E86D31" w:rsidRDefault="00414B44" w:rsidP="00837037">
            <w:pPr>
              <w:tabs>
                <w:tab w:val="left" w:pos="567"/>
              </w:tabs>
              <w:spacing w:line="288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Додаткова:</w:t>
            </w:r>
          </w:p>
          <w:p w14:paraId="50F174EE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Архангельський Ю. Про ефективність приватизації в Україні / Ю. Архангельський, О.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Радзієвський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України. – 2008. – № 9. – С.86-91.</w:t>
            </w:r>
          </w:p>
          <w:p w14:paraId="5A1FC24C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Бабицький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Економіка виробництва : теоретичні і практичні аспекти / А.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Бабицький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України. – 2007. – № 9. – С.63-72.</w:t>
            </w:r>
          </w:p>
          <w:p w14:paraId="0F6DD6C6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Балакірєва О.М. Розвиток підприємництва в Україні : інституційне середовище та громадська думка населення / О. М. Балакірєва, А. М.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Ноур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і прогнозування. – 2008. – № 2. – С.7-24.</w:t>
            </w:r>
          </w:p>
          <w:p w14:paraId="03D51265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В.Й.  Вплив дефіцитів бюджету на рівноважний обсяг виробництва / В. Й.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Економіка. Фінанси. Право. – 2007. – № 2. – С.30-37.</w:t>
            </w:r>
          </w:p>
          <w:p w14:paraId="202F6377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Головко А. Інфраструктура ринку: прогноз вітчизняної моделі та факторів, що її визначають / А. Головко // Фінансовий ринок України. – 2007. – №1. – С. 8-13. </w:t>
            </w:r>
          </w:p>
          <w:p w14:paraId="55079D9A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Горьовий, В.П.  Ринкові тенденції аграрного виробництва в Україні / В. П. Горьовий, М. С.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Срібнюк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АПК. – 2008. – № 11. – С.101-106.</w:t>
            </w:r>
          </w:p>
          <w:p w14:paraId="203600D4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Господарський кодекс України : Кодекс України № 436-IV від 16.01.2003 (редакція від 11.02.2010 року) [Електронний ресурс] – Режим доступу : www.rada.gov.ua</w:t>
            </w:r>
          </w:p>
          <w:p w14:paraId="52CA7D5C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Гриценко А.  Економічна теорія в сучасному світі / А. Гриценко // Економіка України. – 2008. – № 10. – С.40-54.</w:t>
            </w:r>
          </w:p>
          <w:p w14:paraId="3D38230A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Демків О. І. Вплив фінансової кризи на бюджети органів місцевого самоврядування (на прикладі Львівської області) / О. І. Демків // Фінанси України. – 2011. – № 8. – С. 76–89.</w:t>
            </w:r>
          </w:p>
          <w:p w14:paraId="2DA510B3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Державні цільові програми та упорядкування програмного процесу в бюджетній сфері: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/ [.М.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Геєць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О.І.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Амоша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Т.І. Приходько, В.П. Александрова, В.В. Близнюк]; Ін-т економіки та прогнозування НАН України. – К.: Наук. думка, 2008. – 384 с. </w:t>
            </w:r>
          </w:p>
          <w:p w14:paraId="307E633E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Дибач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І.Л. Систематизація форм економічної інтеграції невеликих підприємств / І. Л.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Дибач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Актуальні проблеми економіки. – 2009. – № 2. – С.70-78.</w:t>
            </w:r>
          </w:p>
          <w:p w14:paraId="7BB20E8C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Дмитрів А. Маркетинг для «маркетингу» : маркетингова освіта у Львові, 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дослідження зв’язку між політикою ціноутворення та формуванням попиту / А. Дмитрів // Маркетинг в Україні. – 2011. – № 4. – С. 53–60.</w:t>
            </w:r>
          </w:p>
          <w:p w14:paraId="78E50692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Довбняк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Т.Ф.  Циклічність української економіки в 2000-2008 роках / Т. Ф.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Довбняк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Актуальні проблеми економіки. – 2009. – № 1. – С.65-72.</w:t>
            </w:r>
          </w:p>
          <w:p w14:paraId="0539F6AB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Дорошенко І.В. Структуризація фінансових ринків у контексті сучасних глобалізаційних процесів / І. В. Дорошенко // Бюлетень Міністерства юстиції України. – 2009. – № 1. – С.127-135.</w:t>
            </w:r>
          </w:p>
          <w:p w14:paraId="1BB8B9B1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Економіка праці та соціально-трудові відносини [Текст]: навчальний посібник /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Акулов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М.Г.,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Драбаніч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Євась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 та ін. –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МОН. – К. : ЦУЛ, 2012. – 328 с. </w:t>
            </w:r>
          </w:p>
          <w:p w14:paraId="18B87E4A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Економіка праці та соціально-трудові відносини [Текст]: навчальний посібник /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Акулов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М.Г.,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Драбаніч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Євась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 та ін. –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МОН. – К. : ЦУЛ, 2012. – 328 с. </w:t>
            </w:r>
          </w:p>
          <w:p w14:paraId="78D19F31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Економіка України : між кризою та реформами // Нова влада : виклики модернізації / ред.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: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Бураковський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І. – гол. ред.; Бистрицький Є.,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Коліушко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і., Сушко О. – К., 2011. – С. 63–120.</w:t>
            </w:r>
          </w:p>
          <w:p w14:paraId="1CD5117D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Єрохін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Структурна трансформація національної економіки (теоретико-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мтеодологічні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аспекти). / Наукова монографія. – К.: видавництво «Світ знань», 2008 р. – 528с.</w:t>
            </w:r>
          </w:p>
          <w:p w14:paraId="350CB776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Зварич О. В. Середньострокове прогнозування доходів бюджету та їх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взаємоз’язок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макроекономічними показниками / О. В. Зварич // Фінанси України. – 2011. – № 8. – С. 59–75.</w:t>
            </w:r>
          </w:p>
          <w:p w14:paraId="43E6F58B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Зінкевич Н.І. Збереження трудового потенціалу України в умовах фінансової кризи та роль державної служби зайнятості / Н.І.Зінкевич // Економіка і держава. – №3. – 2010. – С. 8-10.</w:t>
            </w:r>
          </w:p>
          <w:p w14:paraId="0E66C0DF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Калач, Г.М.  Вплив фінансової глобалізації на фондовий ринок України / Г. М. Калач // Фінанси України. – 2009. – № 1. – С.115-121. </w:t>
            </w:r>
          </w:p>
          <w:p w14:paraId="1701E9A8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Касич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А.О.  Структурні характеристики зовнішньої торгівлі України / А. О.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Касич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Дідур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Актуальні проблеми економіки. – 2008. – № 1. – С.85-94. </w:t>
            </w:r>
          </w:p>
          <w:p w14:paraId="3F6D7FD0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Касич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А.О.  Структурні характеристики зовнішньої торгівлі України / А. О.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Касич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Дідур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Актуальні проблеми економіки. – 2008. – № 1. – С.85-94. </w:t>
            </w:r>
          </w:p>
          <w:p w14:paraId="66CD27BA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Коваленко О.В. Класифікація витрат ресурсів як основа оцінювання собівартості продукції / О. В. Коваленко // Економіка АПК. – 2008. – № 4. – С.90-95. </w:t>
            </w:r>
          </w:p>
          <w:p w14:paraId="6779EA40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Кучмій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П. Вплив світової фінансової кризи на розвиток інформаційної сфери / О. П.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Кучмій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Актуальні проблеми міжнародних відносин : зб. наук. пр. – К., 2010. – Вип. 93, Ч. 1. – С. 190–196.</w:t>
            </w:r>
          </w:p>
          <w:p w14:paraId="4B1C97BB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Медведєв А. Особливості становлення та розвитку законодавства про захист економічної конкуренції / А. Медведєв // Підприємництво, господарство і право. – 2008. – № 2. – С.11-15.</w:t>
            </w:r>
          </w:p>
          <w:p w14:paraId="22F5ABCA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Мельник В. М. Еволюція поглядів на дохід і прибуток підприємства як потенційні об’єкти оподаткування / В. М. Мельник, О. Д.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Борзенкова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Фінанси України. – 2011. – № 10. – С. 32–43.</w:t>
            </w:r>
          </w:p>
          <w:p w14:paraId="45CC2977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Міжнародний валютний фонд (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Economic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Outlook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Database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квітень 2012р. [Електронний ресурс] – Режим доступу: http://www.imf.org/external/pubs/ft/weo/2012/.</w:t>
            </w:r>
          </w:p>
          <w:p w14:paraId="445FA634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Нестеренко О.П. Австрійська традиція економічного аналізу в поясненні 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трансформації економічних систем / О. П. Нестеренко // Актуальні проблеми економіки. – 2008. – № 5. – С.37-42.</w:t>
            </w:r>
          </w:p>
          <w:p w14:paraId="2477E8EB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Орликовський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М.О.  Нормативно-правове забезпечення інвестиційної діяльності в Україні / М. О.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Орликовський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АПК. – 2008. – № 6. – С.75-79.</w:t>
            </w:r>
          </w:p>
          <w:p w14:paraId="272F328D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Петруня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Ю.Є.  Економічна політика держави : реальності та ілюзії відображення суспільного вибору / Ю. Є.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Петруня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Економічна теорія. – 2008. – № 3. – С.3-10.</w:t>
            </w:r>
          </w:p>
          <w:p w14:paraId="58B30105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Полозенко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 Про гроші, інфляцію та фінанси у трансформаційній економіці / Д. В.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Полозенко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Фінанси України. – 2008. – № 2. – С.82-89.</w:t>
            </w:r>
          </w:p>
          <w:p w14:paraId="663B06B0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державний бюджет України на 2012 рік : закон України від 22 грудня 2011 року № 4282–VI // Урядовий кур’єр. – 2011. – 29 груд. (№ 244). – С. 18–19.</w:t>
            </w:r>
          </w:p>
          <w:p w14:paraId="017C8108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Радєва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Трансформація відносин власності в умовах інституціональних змін / М. М.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Радєва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та держава. – 2008. – № 12. – С.44-46.</w:t>
            </w:r>
          </w:p>
          <w:p w14:paraId="206EC362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Редькіна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В.А.  Зовнішньо-торговельна політика держави та теорія міжнародної торгівлі / В. А.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Редькіна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та держава. – 2009. – № 1. – С.53-55. </w:t>
            </w:r>
          </w:p>
          <w:p w14:paraId="544A5846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Редькіна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В.А.  Зовнішньо-торговельна політика держави та теорія міжнародної торгівлі / В. А.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Редькіна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та держава. – 2009. – № 1. – С.53-55.</w:t>
            </w:r>
          </w:p>
          <w:p w14:paraId="43295A52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Рихліцький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В. Аналіз управління запозиченнями українських банків на міжнародних фінансових ринках / В. В.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Рихліцький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Регіональна економіка. – 2011. – № 3. – С. 98–104.</w:t>
            </w:r>
          </w:p>
          <w:p w14:paraId="247AD8B4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Сєріков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Сутність грошей : нетрадиційний погляд / А. В.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Сєріков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В. Криворучко // Актуальні проблеми економіки. – 2008. – № 9. – С.184-189.</w:t>
            </w:r>
          </w:p>
          <w:p w14:paraId="17D82DDC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Тарнавська Н. Новітні прояви конкуренції в суспільстві, яке базується на знаннях / Н. Тарнавська // Економіка України. – 2008. – № 2. – С.4-17.</w:t>
            </w:r>
          </w:p>
          <w:p w14:paraId="5B641ACD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Тарнавська Н. П. Впровадження управлінських інновацій : наукові дискусії та рекомендації / Н. П. Тарнавська, Р. Б.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Сивак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Актуальні проблеми економіки. – 2011. – № 8. – С. 452–462.</w:t>
            </w:r>
          </w:p>
          <w:p w14:paraId="2A65080F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Україна-2015: національна стратегія розвитку. Економіка / Всеукраїнське громадське об’єднання. [Електронний ресурс]. / Режим доступу: http://www.uf.org.ua/news/550/</w:t>
            </w:r>
          </w:p>
          <w:p w14:paraId="00F2FC46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Халецька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Формування та реалізація соціальної політики держави по підвищенню доходів, рівня життя та захисту населення / А. А.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Халецька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та держава. – 2009. – № 1. – С.98-99.</w:t>
            </w:r>
          </w:p>
          <w:p w14:paraId="04C4AE39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Шаповал, М.  Балансовий метод як засіб подолання фінансово-економічної кризи в Україні / М. Шаповал // Україна: аспекти праці. – 2009. – № 1. – С.26-28.</w:t>
            </w:r>
          </w:p>
          <w:p w14:paraId="085C7B4E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Щекович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О.С.  Використання зарубіжного досвіду державного регулювання економіки АПК в Україні / О. С.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Щекович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АПК. – 2009. – № 1. – С.140-146.</w:t>
            </w:r>
          </w:p>
          <w:p w14:paraId="5EF31FF5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Щекович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О.С.  Використання зарубіжного досвіду державного регулювання економіки АПК в Україні / О. С.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Щекович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АПК. – 2009. – № 1. – С.140-146.</w:t>
            </w:r>
          </w:p>
          <w:p w14:paraId="301DD28D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Щербак, В.  Аналіз глобалізаційного циклу на засадах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політекономічної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практики :[глобалізація] / В. Щербак // Економіка України. – 2009. – № 1. – С.82-91.</w:t>
            </w:r>
          </w:p>
          <w:p w14:paraId="03234165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Юрій С.І. Фінанси домогосподарств : теоретичні підходи до трактування сутності / С. І. Юрій, Т. О. </w:t>
            </w:r>
            <w:proofErr w:type="spellStart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Кізима</w:t>
            </w:r>
            <w:proofErr w:type="spellEnd"/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Фінанси України. – 2008. – № 8. – С.3-10.</w:t>
            </w:r>
          </w:p>
          <w:p w14:paraId="7A906ED1" w14:textId="77777777" w:rsidR="00414B44" w:rsidRPr="00E86D31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Яценко В. Методи прогнозування виробничих витрат / В. Яценко // Бухгалтерський </w:t>
            </w: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облік і аудит. – 2007. – № 5. – С.30-36.</w:t>
            </w:r>
          </w:p>
          <w:p w14:paraId="7E66D20D" w14:textId="54BB59CA" w:rsidR="00414B44" w:rsidRPr="00E86D31" w:rsidRDefault="00414B44" w:rsidP="00837037">
            <w:pPr>
              <w:tabs>
                <w:tab w:val="left" w:pos="367"/>
                <w:tab w:val="left" w:pos="426"/>
              </w:tabs>
              <w:autoSpaceDN w:val="0"/>
              <w:spacing w:line="288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Інформаційні ресурси</w:t>
            </w:r>
          </w:p>
          <w:p w14:paraId="7DBF3CDF" w14:textId="77777777" w:rsidR="00414B44" w:rsidRPr="00E86D31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Наукова бібліотека ДВНЗ “Прикарпатський національний університет імені Василя Стефаника – м. Івано-Франківськ, вул. Чорновола 57, тел. (0342) 59-61-10, читальний зал економічних та математичних наук (Корпус 1, ІІ поверх, 233а.).</w:t>
            </w:r>
          </w:p>
          <w:p w14:paraId="2C8F3D6F" w14:textId="77777777" w:rsidR="00414B44" w:rsidRPr="00E86D31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Івано-Франківська обласна універсальна наукова бібліотека імені Івана Франка – м. Івано-Франківськ, вул. Чорновола, 22, тел. (0342) 75-01-32, відділ економіко-виробничої літератури (ІV поверх), тел. (03422) 3-14-26</w:t>
            </w:r>
          </w:p>
          <w:p w14:paraId="0E34A012" w14:textId="77777777" w:rsidR="00414B44" w:rsidRPr="00E86D31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http://www.ukrstat.gov.ua – Державна служба статистики України</w:t>
            </w:r>
          </w:p>
          <w:p w14:paraId="13ED96BA" w14:textId="77777777" w:rsidR="00414B44" w:rsidRPr="00E86D31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http://www.minfin.gov.ua – Міністерство фінансів України</w:t>
            </w:r>
          </w:p>
          <w:p w14:paraId="1CBC1C4A" w14:textId="77777777" w:rsidR="00414B44" w:rsidRPr="00E86D31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http://www.me.gov.ua – Міністерство економічного розвитку та торгівлі України</w:t>
            </w:r>
          </w:p>
          <w:p w14:paraId="7795F7A1" w14:textId="77777777" w:rsidR="00414B44" w:rsidRPr="00E86D31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http://www.kmu.gov.ua – Кабінет Міністрів України</w:t>
            </w:r>
          </w:p>
          <w:p w14:paraId="4F49D6E5" w14:textId="77777777" w:rsidR="00414B44" w:rsidRPr="00E86D31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http://www.bank.gov.ua – Національний банк України</w:t>
            </w:r>
          </w:p>
          <w:p w14:paraId="5EC5EF53" w14:textId="77777777" w:rsidR="00414B44" w:rsidRPr="00E86D31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http://www.niss.gov.ua – Національний інститут стратегічних досліджень при Президенту України</w:t>
            </w:r>
          </w:p>
          <w:p w14:paraId="6A7B1EB6" w14:textId="77777777" w:rsidR="00414B44" w:rsidRPr="00E86D31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http://www.cpsr.org.ua – Центр перспективних соціальних досліджень</w:t>
            </w:r>
          </w:p>
          <w:p w14:paraId="10562AF9" w14:textId="77777777" w:rsidR="00414B44" w:rsidRPr="00E86D31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http://www.rada.gov.ua – Верховна Рада України</w:t>
            </w:r>
          </w:p>
          <w:p w14:paraId="546FEF5A" w14:textId="77777777" w:rsidR="00414B44" w:rsidRPr="00E86D31" w:rsidRDefault="00414B44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FA93D77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AA7C88F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1C5F6FB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2A0DDA4" w14:textId="77777777" w:rsidR="00605AE9" w:rsidRPr="00E86D31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0F81C09" w14:textId="203A809B" w:rsidR="00605AE9" w:rsidRPr="00E86D31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86D31">
        <w:rPr>
          <w:rFonts w:eastAsia="Times New Roman" w:cs="Times New Roman"/>
          <w:b/>
          <w:szCs w:val="28"/>
          <w:lang w:eastAsia="ru-RU"/>
        </w:rPr>
        <w:t>Викладач _________________Ціжма Ю.І.</w:t>
      </w:r>
    </w:p>
    <w:p w14:paraId="43EBFDD9" w14:textId="77777777" w:rsidR="00283BA0" w:rsidRPr="00E86D31" w:rsidRDefault="00283BA0">
      <w:pPr>
        <w:rPr>
          <w:rFonts w:cs="Times New Roman"/>
        </w:rPr>
      </w:pPr>
    </w:p>
    <w:sectPr w:rsidR="00283BA0" w:rsidRPr="00E86D31" w:rsidSect="0056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D44470"/>
    <w:multiLevelType w:val="hybridMultilevel"/>
    <w:tmpl w:val="D73E15AA"/>
    <w:lvl w:ilvl="0" w:tplc="DA823F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37A3F"/>
    <w:multiLevelType w:val="hybridMultilevel"/>
    <w:tmpl w:val="6C8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701EB4"/>
    <w:multiLevelType w:val="hybridMultilevel"/>
    <w:tmpl w:val="6C8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6E47DB"/>
    <w:multiLevelType w:val="hybridMultilevel"/>
    <w:tmpl w:val="66DEC356"/>
    <w:lvl w:ilvl="0" w:tplc="5E36B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5">
    <w:nsid w:val="7F2D2A65"/>
    <w:multiLevelType w:val="hybridMultilevel"/>
    <w:tmpl w:val="60FC28FE"/>
    <w:lvl w:ilvl="0" w:tplc="A890084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34"/>
    <w:rsid w:val="0009449C"/>
    <w:rsid w:val="000E656D"/>
    <w:rsid w:val="00132196"/>
    <w:rsid w:val="00164C40"/>
    <w:rsid w:val="001D5454"/>
    <w:rsid w:val="00244009"/>
    <w:rsid w:val="00283BA0"/>
    <w:rsid w:val="00307DA9"/>
    <w:rsid w:val="003A27B5"/>
    <w:rsid w:val="003A64A1"/>
    <w:rsid w:val="003F0843"/>
    <w:rsid w:val="003F45D9"/>
    <w:rsid w:val="00414B44"/>
    <w:rsid w:val="004824AE"/>
    <w:rsid w:val="0049168D"/>
    <w:rsid w:val="00491E80"/>
    <w:rsid w:val="005108C4"/>
    <w:rsid w:val="005236B9"/>
    <w:rsid w:val="00552C4C"/>
    <w:rsid w:val="00565F38"/>
    <w:rsid w:val="00590372"/>
    <w:rsid w:val="00605AE9"/>
    <w:rsid w:val="006F6CEC"/>
    <w:rsid w:val="00724756"/>
    <w:rsid w:val="00750A34"/>
    <w:rsid w:val="00792D85"/>
    <w:rsid w:val="007A55E7"/>
    <w:rsid w:val="00837037"/>
    <w:rsid w:val="00866F28"/>
    <w:rsid w:val="00906445"/>
    <w:rsid w:val="009D43A5"/>
    <w:rsid w:val="009E6B01"/>
    <w:rsid w:val="00AB69A3"/>
    <w:rsid w:val="00BC57F1"/>
    <w:rsid w:val="00BE470F"/>
    <w:rsid w:val="00C5265E"/>
    <w:rsid w:val="00C80D56"/>
    <w:rsid w:val="00E66ABF"/>
    <w:rsid w:val="00E86D31"/>
    <w:rsid w:val="00F469EA"/>
    <w:rsid w:val="00F6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3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E9"/>
    <w:pPr>
      <w:spacing w:after="0" w:line="240" w:lineRule="auto"/>
    </w:pPr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8C4"/>
    <w:pPr>
      <w:ind w:left="720"/>
      <w:contextualSpacing/>
    </w:pPr>
  </w:style>
  <w:style w:type="character" w:customStyle="1" w:styleId="a5">
    <w:name w:val="Основний текст_"/>
    <w:link w:val="1"/>
    <w:rsid w:val="00132196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5"/>
    <w:rsid w:val="00132196"/>
    <w:pPr>
      <w:shd w:val="clear" w:color="auto" w:fill="FFFFFF"/>
      <w:spacing w:after="240" w:line="283" w:lineRule="exact"/>
      <w:ind w:hanging="420"/>
      <w:jc w:val="both"/>
    </w:pPr>
    <w:rPr>
      <w:rFonts w:eastAsia="Times New Roman"/>
      <w:sz w:val="23"/>
      <w:szCs w:val="23"/>
    </w:rPr>
  </w:style>
  <w:style w:type="paragraph" w:customStyle="1" w:styleId="10">
    <w:name w:val="Абзац списка1"/>
    <w:basedOn w:val="a"/>
    <w:uiPriority w:val="99"/>
    <w:qFormat/>
    <w:rsid w:val="009E6B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ru-RU"/>
    </w:rPr>
  </w:style>
  <w:style w:type="paragraph" w:styleId="a6">
    <w:name w:val="Normal (Web)"/>
    <w:basedOn w:val="a"/>
    <w:unhideWhenUsed/>
    <w:rsid w:val="009E6B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9E6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6B0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E9"/>
    <w:pPr>
      <w:spacing w:after="0" w:line="240" w:lineRule="auto"/>
    </w:pPr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8C4"/>
    <w:pPr>
      <w:ind w:left="720"/>
      <w:contextualSpacing/>
    </w:pPr>
  </w:style>
  <w:style w:type="character" w:customStyle="1" w:styleId="a5">
    <w:name w:val="Основний текст_"/>
    <w:link w:val="1"/>
    <w:rsid w:val="00132196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5"/>
    <w:rsid w:val="00132196"/>
    <w:pPr>
      <w:shd w:val="clear" w:color="auto" w:fill="FFFFFF"/>
      <w:spacing w:after="240" w:line="283" w:lineRule="exact"/>
      <w:ind w:hanging="420"/>
      <w:jc w:val="both"/>
    </w:pPr>
    <w:rPr>
      <w:rFonts w:eastAsia="Times New Roman"/>
      <w:sz w:val="23"/>
      <w:szCs w:val="23"/>
    </w:rPr>
  </w:style>
  <w:style w:type="paragraph" w:customStyle="1" w:styleId="10">
    <w:name w:val="Абзац списка1"/>
    <w:basedOn w:val="a"/>
    <w:uiPriority w:val="99"/>
    <w:qFormat/>
    <w:rsid w:val="009E6B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ru-RU"/>
    </w:rPr>
  </w:style>
  <w:style w:type="paragraph" w:styleId="a6">
    <w:name w:val="Normal (Web)"/>
    <w:basedOn w:val="a"/>
    <w:unhideWhenUsed/>
    <w:rsid w:val="009E6B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9E6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6B0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15776</Words>
  <Characters>8993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 Географії</cp:lastModifiedBy>
  <cp:revision>2</cp:revision>
  <dcterms:created xsi:type="dcterms:W3CDTF">2020-02-11T09:25:00Z</dcterms:created>
  <dcterms:modified xsi:type="dcterms:W3CDTF">2020-02-11T09:25:00Z</dcterms:modified>
</cp:coreProperties>
</file>